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680F" w:rsidRDefault="00B3680F" w:rsidP="00B3680F">
      <w:pPr>
        <w:jc w:val="center"/>
        <w:rPr>
          <w:sz w:val="28"/>
          <w:szCs w:val="28"/>
        </w:rPr>
      </w:pPr>
    </w:p>
    <w:p w:rsidR="00B3680F" w:rsidRDefault="00B3680F" w:rsidP="00B3680F">
      <w:pPr>
        <w:jc w:val="center"/>
        <w:rPr>
          <w:sz w:val="28"/>
          <w:szCs w:val="28"/>
        </w:rPr>
      </w:pPr>
    </w:p>
    <w:p w:rsidR="00F04F61" w:rsidRDefault="00F04F61" w:rsidP="00BD4DE6">
      <w:pPr>
        <w:tabs>
          <w:tab w:val="left" w:pos="5117"/>
        </w:tabs>
        <w:rPr>
          <w:sz w:val="28"/>
          <w:szCs w:val="28"/>
        </w:rPr>
      </w:pPr>
    </w:p>
    <w:p w:rsidR="00F04F61" w:rsidRDefault="00F04F61" w:rsidP="00C378E3">
      <w:pPr>
        <w:jc w:val="center"/>
        <w:rPr>
          <w:sz w:val="28"/>
          <w:szCs w:val="28"/>
        </w:rPr>
      </w:pPr>
    </w:p>
    <w:p w:rsidR="00932FF9" w:rsidRDefault="008450FB" w:rsidP="00932FF9">
      <w:pPr>
        <w:jc w:val="center"/>
        <w:rPr>
          <w:rFonts w:ascii="Castellar" w:hAnsi="Castellar"/>
          <w:b/>
          <w:sz w:val="52"/>
          <w:szCs w:val="52"/>
        </w:rPr>
      </w:pPr>
      <w:r>
        <w:rPr>
          <w:rFonts w:ascii="Castellar" w:hAnsi="Castellar"/>
          <w:b/>
          <w:sz w:val="52"/>
          <w:szCs w:val="52"/>
        </w:rPr>
        <w:t xml:space="preserve">Retningslinjer </w:t>
      </w:r>
      <w:proofErr w:type="spellStart"/>
      <w:r>
        <w:rPr>
          <w:rFonts w:ascii="Castellar" w:hAnsi="Castellar"/>
          <w:b/>
          <w:sz w:val="52"/>
          <w:szCs w:val="52"/>
        </w:rPr>
        <w:t>f</w:t>
      </w:r>
      <w:r w:rsidR="00952059" w:rsidRPr="006F55A0">
        <w:rPr>
          <w:rFonts w:ascii="Castellar" w:hAnsi="Castellar"/>
          <w:b/>
          <w:sz w:val="52"/>
          <w:szCs w:val="52"/>
        </w:rPr>
        <w:t>OR</w:t>
      </w:r>
      <w:proofErr w:type="spellEnd"/>
    </w:p>
    <w:p w:rsidR="00932FF9" w:rsidRDefault="00932FF9" w:rsidP="00932FF9">
      <w:pPr>
        <w:jc w:val="center"/>
        <w:rPr>
          <w:rFonts w:ascii="Castellar" w:hAnsi="Castellar"/>
          <w:b/>
          <w:sz w:val="52"/>
          <w:szCs w:val="52"/>
        </w:rPr>
      </w:pPr>
    </w:p>
    <w:p w:rsidR="00932FF9" w:rsidRDefault="00952059" w:rsidP="008450FB">
      <w:pPr>
        <w:jc w:val="center"/>
        <w:rPr>
          <w:rFonts w:ascii="Castellar" w:hAnsi="Castellar"/>
          <w:b/>
          <w:sz w:val="52"/>
          <w:szCs w:val="52"/>
        </w:rPr>
      </w:pPr>
      <w:r w:rsidRPr="008450FB">
        <w:rPr>
          <w:rFonts w:ascii="Castellar" w:hAnsi="Castellar"/>
          <w:b/>
          <w:color w:val="C00000"/>
          <w:sz w:val="72"/>
          <w:szCs w:val="72"/>
        </w:rPr>
        <w:t>INNTAKSRÅD</w:t>
      </w:r>
      <w:r w:rsidR="008450FB">
        <w:rPr>
          <w:rFonts w:ascii="Castellar" w:hAnsi="Castellar"/>
          <w:b/>
          <w:sz w:val="52"/>
          <w:szCs w:val="52"/>
        </w:rPr>
        <w:t xml:space="preserve"> </w:t>
      </w:r>
    </w:p>
    <w:p w:rsidR="00932FF9" w:rsidRDefault="00932FF9" w:rsidP="008450FB">
      <w:pPr>
        <w:jc w:val="center"/>
        <w:rPr>
          <w:rFonts w:ascii="Castellar" w:hAnsi="Castellar"/>
          <w:b/>
          <w:sz w:val="52"/>
          <w:szCs w:val="52"/>
        </w:rPr>
      </w:pPr>
    </w:p>
    <w:p w:rsidR="00FB4E54" w:rsidRPr="00932FF9" w:rsidRDefault="008450FB" w:rsidP="008450FB">
      <w:pPr>
        <w:jc w:val="center"/>
        <w:rPr>
          <w:rFonts w:ascii="Castellar" w:hAnsi="Castellar"/>
          <w:b/>
          <w:sz w:val="36"/>
          <w:szCs w:val="36"/>
        </w:rPr>
      </w:pPr>
      <w:r w:rsidRPr="00932FF9">
        <w:rPr>
          <w:rFonts w:ascii="Castellar" w:hAnsi="Castellar"/>
          <w:b/>
          <w:sz w:val="36"/>
          <w:szCs w:val="36"/>
        </w:rPr>
        <w:t>med tilhørende prosedyrer og maler</w:t>
      </w:r>
    </w:p>
    <w:p w:rsidR="00FB4E54" w:rsidRDefault="00FB4E54" w:rsidP="00FB4E54">
      <w:pPr>
        <w:jc w:val="both"/>
        <w:rPr>
          <w:rFonts w:ascii="Castellar" w:hAnsi="Castellar"/>
          <w:sz w:val="52"/>
          <w:szCs w:val="52"/>
        </w:rPr>
      </w:pPr>
    </w:p>
    <w:p w:rsidR="00F04F61" w:rsidRPr="008450FB" w:rsidRDefault="00952059" w:rsidP="008450FB">
      <w:pPr>
        <w:ind w:left="1416" w:firstLine="708"/>
        <w:jc w:val="both"/>
        <w:rPr>
          <w:rFonts w:ascii="Castellar" w:hAnsi="Castellar"/>
          <w:sz w:val="36"/>
          <w:szCs w:val="36"/>
        </w:rPr>
      </w:pPr>
      <w:r w:rsidRPr="008450FB">
        <w:rPr>
          <w:rFonts w:ascii="Castellar" w:hAnsi="Castellar"/>
          <w:sz w:val="36"/>
          <w:szCs w:val="36"/>
        </w:rPr>
        <w:t>AURE KOMMUNE</w:t>
      </w:r>
      <w:r w:rsidR="008450FB">
        <w:rPr>
          <w:rFonts w:ascii="Castellar" w:hAnsi="Castellar"/>
          <w:sz w:val="36"/>
          <w:szCs w:val="36"/>
        </w:rPr>
        <w:t xml:space="preserve"> 2017-2</w:t>
      </w:r>
      <w:r w:rsidR="008450FB" w:rsidRPr="008450FB">
        <w:rPr>
          <w:rFonts w:ascii="Castellar" w:hAnsi="Castellar"/>
          <w:sz w:val="36"/>
          <w:szCs w:val="36"/>
        </w:rPr>
        <w:t>020</w:t>
      </w:r>
    </w:p>
    <w:p w:rsidR="00FB4E54" w:rsidRDefault="00BD4DE6" w:rsidP="00BD4DE6">
      <w:pPr>
        <w:jc w:val="center"/>
      </w:pPr>
      <w:r>
        <w:rPr>
          <w:noProof/>
        </w:rPr>
        <w:drawing>
          <wp:inline distT="0" distB="0" distL="0" distR="0">
            <wp:extent cx="5143500" cy="3714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delse_ledernytt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F61" w:rsidRDefault="00F04F61" w:rsidP="00D25502"/>
    <w:p w:rsidR="00BD4DE6" w:rsidRDefault="00BD4DE6" w:rsidP="00D25502"/>
    <w:p w:rsidR="00BD4DE6" w:rsidRDefault="00BD4DE6" w:rsidP="00D25502"/>
    <w:p w:rsidR="00FB4E54" w:rsidRPr="00B156E1" w:rsidRDefault="00553A94" w:rsidP="008450FB">
      <w:pPr>
        <w:jc w:val="center"/>
        <w:rPr>
          <w:i/>
          <w:lang w:val="nn-NO"/>
        </w:rPr>
      </w:pPr>
      <w:proofErr w:type="spellStart"/>
      <w:r w:rsidRPr="00B156E1">
        <w:rPr>
          <w:i/>
          <w:lang w:val="nn-NO"/>
        </w:rPr>
        <w:t>Arkivsaksnr</w:t>
      </w:r>
      <w:proofErr w:type="spellEnd"/>
      <w:r w:rsidR="00BD4DE6" w:rsidRPr="00B156E1">
        <w:rPr>
          <w:i/>
          <w:lang w:val="nn-NO"/>
        </w:rPr>
        <w:t>.</w:t>
      </w:r>
      <w:r w:rsidRPr="00B156E1">
        <w:rPr>
          <w:i/>
          <w:lang w:val="nn-NO"/>
        </w:rPr>
        <w:t xml:space="preserve"> 2010</w:t>
      </w:r>
      <w:r w:rsidR="00FB4E54" w:rsidRPr="00B156E1">
        <w:rPr>
          <w:i/>
          <w:lang w:val="nn-NO"/>
        </w:rPr>
        <w:t>/</w:t>
      </w:r>
      <w:r w:rsidRPr="00B156E1">
        <w:rPr>
          <w:i/>
          <w:lang w:val="nn-NO"/>
        </w:rPr>
        <w:t>72-1</w:t>
      </w:r>
    </w:p>
    <w:p w:rsidR="00FB4E54" w:rsidRPr="00B156E1" w:rsidRDefault="00FB4E54" w:rsidP="008450FB">
      <w:pPr>
        <w:jc w:val="center"/>
        <w:rPr>
          <w:lang w:val="nn-NO"/>
        </w:rPr>
      </w:pPr>
    </w:p>
    <w:p w:rsidR="00FB4E54" w:rsidRPr="00B156E1" w:rsidRDefault="00553A94" w:rsidP="008450FB">
      <w:pPr>
        <w:jc w:val="center"/>
        <w:rPr>
          <w:i/>
          <w:lang w:val="nn-NO"/>
        </w:rPr>
      </w:pPr>
      <w:r w:rsidRPr="00B156E1">
        <w:rPr>
          <w:i/>
          <w:lang w:val="nn-NO"/>
        </w:rPr>
        <w:t>Godkjent i HEOP, sak nr 02</w:t>
      </w:r>
      <w:r w:rsidR="00FB4E54" w:rsidRPr="00B156E1">
        <w:rPr>
          <w:i/>
          <w:lang w:val="nn-NO"/>
        </w:rPr>
        <w:t>/</w:t>
      </w:r>
      <w:r w:rsidR="009E4030" w:rsidRPr="00B156E1">
        <w:rPr>
          <w:i/>
          <w:lang w:val="nn-NO"/>
        </w:rPr>
        <w:t>10, 27. j</w:t>
      </w:r>
      <w:r w:rsidRPr="00B156E1">
        <w:rPr>
          <w:i/>
          <w:lang w:val="nn-NO"/>
        </w:rPr>
        <w:t>anuar 2010</w:t>
      </w:r>
    </w:p>
    <w:p w:rsidR="00FB4E54" w:rsidRPr="00B156E1" w:rsidRDefault="00FB4E54" w:rsidP="008450FB">
      <w:pPr>
        <w:jc w:val="center"/>
        <w:rPr>
          <w:lang w:val="nn-NO"/>
        </w:rPr>
      </w:pPr>
    </w:p>
    <w:p w:rsidR="00BD4DE6" w:rsidRDefault="00233E01" w:rsidP="008450FB">
      <w:pPr>
        <w:jc w:val="center"/>
      </w:pPr>
      <w:r>
        <w:t>Ny revidert utgave godkjent i HEOP</w:t>
      </w:r>
      <w:r w:rsidR="0076231E">
        <w:t>: 14.03</w:t>
      </w:r>
      <w:r w:rsidR="00714F31">
        <w:t>.2017</w:t>
      </w:r>
      <w:bookmarkStart w:id="0" w:name="_GoBack"/>
      <w:bookmarkEnd w:id="0"/>
    </w:p>
    <w:p w:rsidR="00BD4DE6" w:rsidRPr="00863ABD" w:rsidRDefault="00BD4DE6" w:rsidP="00D25502">
      <w:pPr>
        <w:rPr>
          <w:sz w:val="22"/>
          <w:szCs w:val="22"/>
        </w:rPr>
      </w:pPr>
    </w:p>
    <w:p w:rsidR="00F04F61" w:rsidRPr="00863ABD" w:rsidRDefault="00F04F61" w:rsidP="00D25502">
      <w:pPr>
        <w:rPr>
          <w:sz w:val="22"/>
          <w:szCs w:val="22"/>
        </w:rPr>
      </w:pPr>
    </w:p>
    <w:p w:rsidR="00C378E3" w:rsidRPr="00863ABD" w:rsidRDefault="00C378E3" w:rsidP="00D25502">
      <w:pPr>
        <w:rPr>
          <w:b/>
        </w:rPr>
      </w:pPr>
      <w:r w:rsidRPr="00863ABD">
        <w:rPr>
          <w:b/>
        </w:rPr>
        <w:t>Innholdsfortegnelse:</w:t>
      </w:r>
    </w:p>
    <w:p w:rsidR="00863ABD" w:rsidRPr="00863ABD" w:rsidRDefault="00863ABD" w:rsidP="002C56C3">
      <w:pPr>
        <w:pStyle w:val="Listeavsnitt"/>
        <w:numPr>
          <w:ilvl w:val="0"/>
          <w:numId w:val="8"/>
        </w:numPr>
      </w:pPr>
      <w:r>
        <w:t>Formål</w:t>
      </w:r>
      <w:r>
        <w:tab/>
      </w:r>
    </w:p>
    <w:p w:rsidR="00CC7674" w:rsidRPr="00863ABD" w:rsidRDefault="00CC7674" w:rsidP="002C56C3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Organisering</w:t>
      </w:r>
    </w:p>
    <w:p w:rsidR="00CC7674" w:rsidRPr="00863ABD" w:rsidRDefault="00933541" w:rsidP="00933541">
      <w:pPr>
        <w:rPr>
          <w:sz w:val="22"/>
          <w:szCs w:val="22"/>
        </w:rPr>
      </w:pPr>
      <w:r w:rsidRPr="00863ABD">
        <w:rPr>
          <w:sz w:val="22"/>
          <w:szCs w:val="22"/>
        </w:rPr>
        <w:t xml:space="preserve">      </w:t>
      </w:r>
      <w:r w:rsidR="008A3F7A" w:rsidRPr="00863ABD">
        <w:rPr>
          <w:sz w:val="22"/>
          <w:szCs w:val="22"/>
        </w:rPr>
        <w:tab/>
      </w:r>
      <w:r w:rsidRPr="00863ABD">
        <w:rPr>
          <w:sz w:val="22"/>
          <w:szCs w:val="22"/>
        </w:rPr>
        <w:t>1.1. Deltag</w:t>
      </w:r>
      <w:r w:rsidR="00CC7674" w:rsidRPr="00863ABD">
        <w:rPr>
          <w:sz w:val="22"/>
          <w:szCs w:val="22"/>
        </w:rPr>
        <w:t>ere i inntaksråd</w:t>
      </w:r>
    </w:p>
    <w:p w:rsidR="00CC7674" w:rsidRPr="00863ABD" w:rsidRDefault="00933541" w:rsidP="00933541">
      <w:pPr>
        <w:rPr>
          <w:sz w:val="22"/>
          <w:szCs w:val="22"/>
        </w:rPr>
      </w:pPr>
      <w:r w:rsidRPr="00863ABD">
        <w:rPr>
          <w:sz w:val="22"/>
          <w:szCs w:val="22"/>
        </w:rPr>
        <w:t xml:space="preserve">      </w:t>
      </w:r>
      <w:r w:rsidR="008A3F7A" w:rsidRPr="00863ABD">
        <w:rPr>
          <w:sz w:val="22"/>
          <w:szCs w:val="22"/>
        </w:rPr>
        <w:tab/>
      </w:r>
      <w:r w:rsidR="00CC7674" w:rsidRPr="00863ABD">
        <w:rPr>
          <w:sz w:val="22"/>
          <w:szCs w:val="22"/>
        </w:rPr>
        <w:t>1.2.</w:t>
      </w:r>
      <w:r w:rsidRPr="00863ABD">
        <w:rPr>
          <w:sz w:val="22"/>
          <w:szCs w:val="22"/>
        </w:rPr>
        <w:t xml:space="preserve"> </w:t>
      </w:r>
      <w:r w:rsidR="00CC7674" w:rsidRPr="00863ABD">
        <w:rPr>
          <w:sz w:val="22"/>
          <w:szCs w:val="22"/>
        </w:rPr>
        <w:t>Tid</w:t>
      </w:r>
      <w:r w:rsidRPr="00863ABD">
        <w:rPr>
          <w:sz w:val="22"/>
          <w:szCs w:val="22"/>
        </w:rPr>
        <w:t xml:space="preserve"> </w:t>
      </w:r>
      <w:r w:rsidR="00CC7674" w:rsidRPr="00863ABD">
        <w:rPr>
          <w:sz w:val="22"/>
          <w:szCs w:val="22"/>
        </w:rPr>
        <w:t>/sted for møtene</w:t>
      </w:r>
    </w:p>
    <w:p w:rsidR="00CC7674" w:rsidRPr="00863ABD" w:rsidRDefault="00933541" w:rsidP="00933541">
      <w:pPr>
        <w:rPr>
          <w:sz w:val="22"/>
          <w:szCs w:val="22"/>
        </w:rPr>
      </w:pPr>
      <w:r w:rsidRPr="00863ABD">
        <w:rPr>
          <w:sz w:val="22"/>
          <w:szCs w:val="22"/>
        </w:rPr>
        <w:t xml:space="preserve">    </w:t>
      </w:r>
      <w:r w:rsidR="008A3F7A" w:rsidRPr="00863ABD">
        <w:rPr>
          <w:sz w:val="22"/>
          <w:szCs w:val="22"/>
        </w:rPr>
        <w:tab/>
      </w:r>
      <w:r w:rsidR="00CC7674" w:rsidRPr="00863ABD">
        <w:rPr>
          <w:sz w:val="22"/>
          <w:szCs w:val="22"/>
        </w:rPr>
        <w:t>1.3.</w:t>
      </w:r>
      <w:r w:rsidRPr="00863ABD">
        <w:rPr>
          <w:sz w:val="22"/>
          <w:szCs w:val="22"/>
        </w:rPr>
        <w:t xml:space="preserve"> </w:t>
      </w:r>
      <w:r w:rsidR="00CC7674" w:rsidRPr="00863ABD">
        <w:rPr>
          <w:sz w:val="22"/>
          <w:szCs w:val="22"/>
        </w:rPr>
        <w:t>Saker som blir behandlet</w:t>
      </w:r>
    </w:p>
    <w:p w:rsidR="00CC7674" w:rsidRPr="00863ABD" w:rsidRDefault="00CC7674" w:rsidP="00CC7674">
      <w:pPr>
        <w:ind w:left="360"/>
        <w:rPr>
          <w:sz w:val="22"/>
          <w:szCs w:val="22"/>
        </w:rPr>
      </w:pPr>
    </w:p>
    <w:p w:rsidR="00CC7674" w:rsidRPr="00863ABD" w:rsidRDefault="00CC7674" w:rsidP="002C56C3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Søknader til inntaksråd</w:t>
      </w:r>
    </w:p>
    <w:p w:rsidR="00CC7674" w:rsidRPr="00863ABD" w:rsidRDefault="00CC7674" w:rsidP="002C56C3">
      <w:pPr>
        <w:pStyle w:val="Listeavsnitt"/>
        <w:numPr>
          <w:ilvl w:val="1"/>
          <w:numId w:val="8"/>
        </w:numPr>
        <w:ind w:left="1068"/>
        <w:rPr>
          <w:sz w:val="22"/>
          <w:szCs w:val="22"/>
        </w:rPr>
      </w:pPr>
      <w:r w:rsidRPr="00863ABD">
        <w:rPr>
          <w:sz w:val="22"/>
          <w:szCs w:val="22"/>
        </w:rPr>
        <w:t>Hvem kan søke?</w:t>
      </w:r>
    </w:p>
    <w:p w:rsidR="00CC7674" w:rsidRPr="00863ABD" w:rsidRDefault="00CC7674" w:rsidP="002C56C3">
      <w:pPr>
        <w:pStyle w:val="Listeavsnitt"/>
        <w:numPr>
          <w:ilvl w:val="1"/>
          <w:numId w:val="8"/>
        </w:numPr>
        <w:ind w:left="1068"/>
        <w:rPr>
          <w:sz w:val="22"/>
          <w:szCs w:val="22"/>
        </w:rPr>
      </w:pPr>
      <w:r w:rsidRPr="00863ABD">
        <w:rPr>
          <w:sz w:val="22"/>
          <w:szCs w:val="22"/>
        </w:rPr>
        <w:t>Hva skal søknaden inneholde</w:t>
      </w:r>
    </w:p>
    <w:p w:rsidR="001537AC" w:rsidRPr="00863ABD" w:rsidRDefault="001537AC" w:rsidP="002C56C3">
      <w:pPr>
        <w:pStyle w:val="Listeavsnitt"/>
        <w:numPr>
          <w:ilvl w:val="1"/>
          <w:numId w:val="8"/>
        </w:numPr>
        <w:ind w:left="1068"/>
        <w:rPr>
          <w:sz w:val="22"/>
          <w:szCs w:val="22"/>
        </w:rPr>
      </w:pPr>
      <w:r w:rsidRPr="00863ABD">
        <w:rPr>
          <w:sz w:val="22"/>
          <w:szCs w:val="22"/>
        </w:rPr>
        <w:t>Hva sier lovverket?</w:t>
      </w:r>
    </w:p>
    <w:p w:rsidR="009A3955" w:rsidRPr="00863ABD" w:rsidRDefault="009A3955" w:rsidP="009A3955">
      <w:pPr>
        <w:pStyle w:val="Listeavsnitt"/>
        <w:ind w:left="1068"/>
        <w:rPr>
          <w:sz w:val="22"/>
          <w:szCs w:val="22"/>
        </w:rPr>
      </w:pPr>
    </w:p>
    <w:p w:rsidR="00CC7674" w:rsidRPr="00863ABD" w:rsidRDefault="00CC7674" w:rsidP="002C56C3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Behandling av søknader</w:t>
      </w:r>
    </w:p>
    <w:p w:rsidR="007F5C2C" w:rsidRPr="00863ABD" w:rsidRDefault="007F5C2C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 xml:space="preserve">Ved mottak av </w:t>
      </w:r>
      <w:r w:rsidR="00217361" w:rsidRPr="00863ABD">
        <w:rPr>
          <w:sz w:val="22"/>
          <w:szCs w:val="22"/>
        </w:rPr>
        <w:t xml:space="preserve">ny </w:t>
      </w:r>
      <w:r w:rsidRPr="00863ABD">
        <w:rPr>
          <w:sz w:val="22"/>
          <w:szCs w:val="22"/>
        </w:rPr>
        <w:t>søknad</w:t>
      </w:r>
    </w:p>
    <w:p w:rsidR="00CC7674" w:rsidRPr="00863ABD" w:rsidRDefault="00217361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Organisering av inntaksråd</w:t>
      </w:r>
      <w:r w:rsidR="00CC7674" w:rsidRPr="00863ABD">
        <w:rPr>
          <w:sz w:val="22"/>
          <w:szCs w:val="22"/>
        </w:rPr>
        <w:t xml:space="preserve"> </w:t>
      </w:r>
    </w:p>
    <w:p w:rsidR="00C567F9" w:rsidRPr="00863ABD" w:rsidRDefault="00C567F9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Inhabilitet</w:t>
      </w:r>
    </w:p>
    <w:p w:rsidR="006F55A0" w:rsidRPr="00863ABD" w:rsidRDefault="006F55A0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Saksbehandling</w:t>
      </w:r>
    </w:p>
    <w:p w:rsidR="008A3F7A" w:rsidRPr="00863ABD" w:rsidRDefault="008A3F7A" w:rsidP="008A3F7A">
      <w:pPr>
        <w:pStyle w:val="Listeavsnitt"/>
        <w:ind w:left="1070"/>
        <w:rPr>
          <w:sz w:val="22"/>
          <w:szCs w:val="22"/>
        </w:rPr>
      </w:pPr>
    </w:p>
    <w:p w:rsidR="007F5C2C" w:rsidRPr="00863ABD" w:rsidRDefault="007F5C2C" w:rsidP="002C56C3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Klagebehandling</w:t>
      </w:r>
    </w:p>
    <w:p w:rsidR="007F5C2C" w:rsidRPr="00863ABD" w:rsidRDefault="00C567F9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Generelt om k</w:t>
      </w:r>
      <w:r w:rsidR="00933541" w:rsidRPr="00863ABD">
        <w:rPr>
          <w:sz w:val="22"/>
          <w:szCs w:val="22"/>
        </w:rPr>
        <w:t>lagebehandling</w:t>
      </w:r>
    </w:p>
    <w:p w:rsidR="00933541" w:rsidRPr="00863ABD" w:rsidRDefault="00933541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Klagebehandling</w:t>
      </w:r>
      <w:r w:rsidR="00C567F9" w:rsidRPr="00863ABD">
        <w:rPr>
          <w:sz w:val="22"/>
          <w:szCs w:val="22"/>
        </w:rPr>
        <w:t xml:space="preserve"> </w:t>
      </w:r>
      <w:r w:rsidRPr="00863ABD">
        <w:rPr>
          <w:sz w:val="22"/>
          <w:szCs w:val="22"/>
        </w:rPr>
        <w:t>- rutinebeskrivelse</w:t>
      </w:r>
    </w:p>
    <w:p w:rsidR="00933541" w:rsidRPr="00863ABD" w:rsidRDefault="00933541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Om klagens form og innhold</w:t>
      </w:r>
    </w:p>
    <w:p w:rsidR="00933541" w:rsidRPr="00863ABD" w:rsidRDefault="00933541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Tolking av loven og dens bestemmelser</w:t>
      </w:r>
    </w:p>
    <w:p w:rsidR="00553A94" w:rsidRPr="00863ABD" w:rsidRDefault="00553A94" w:rsidP="00553A94">
      <w:pPr>
        <w:pStyle w:val="Listeavsnitt"/>
        <w:ind w:left="1070"/>
        <w:rPr>
          <w:sz w:val="22"/>
          <w:szCs w:val="22"/>
        </w:rPr>
      </w:pPr>
    </w:p>
    <w:p w:rsidR="00553A94" w:rsidRPr="00863ABD" w:rsidRDefault="00553A94" w:rsidP="00553A94">
      <w:pPr>
        <w:pStyle w:val="Listeavsnitt"/>
        <w:ind w:left="1070"/>
        <w:rPr>
          <w:sz w:val="22"/>
          <w:szCs w:val="22"/>
        </w:rPr>
      </w:pPr>
    </w:p>
    <w:p w:rsidR="00C567F9" w:rsidRPr="00863ABD" w:rsidRDefault="00553A94" w:rsidP="002C56C3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Søknad om</w:t>
      </w:r>
      <w:r w:rsidR="00C567F9" w:rsidRPr="00863ABD">
        <w:rPr>
          <w:sz w:val="22"/>
          <w:szCs w:val="22"/>
        </w:rPr>
        <w:t xml:space="preserve"> kommunal</w:t>
      </w:r>
      <w:r w:rsidRPr="00863ABD">
        <w:rPr>
          <w:sz w:val="22"/>
          <w:szCs w:val="22"/>
        </w:rPr>
        <w:t xml:space="preserve"> boliger beregnet på</w:t>
      </w:r>
      <w:r w:rsidR="00C567F9" w:rsidRPr="00863ABD">
        <w:rPr>
          <w:sz w:val="22"/>
          <w:szCs w:val="22"/>
        </w:rPr>
        <w:t xml:space="preserve"> pleie</w:t>
      </w:r>
      <w:r w:rsidR="000F135B" w:rsidRPr="00863ABD">
        <w:rPr>
          <w:sz w:val="22"/>
          <w:szCs w:val="22"/>
        </w:rPr>
        <w:t>-</w:t>
      </w:r>
      <w:r w:rsidR="00C567F9" w:rsidRPr="00863ABD">
        <w:rPr>
          <w:sz w:val="22"/>
          <w:szCs w:val="22"/>
        </w:rPr>
        <w:t xml:space="preserve"> og omsorgs</w:t>
      </w:r>
      <w:r w:rsidR="008450FB">
        <w:rPr>
          <w:sz w:val="22"/>
          <w:szCs w:val="22"/>
        </w:rPr>
        <w:t xml:space="preserve"> </w:t>
      </w:r>
      <w:r w:rsidR="00C567F9" w:rsidRPr="00863ABD">
        <w:rPr>
          <w:sz w:val="22"/>
          <w:szCs w:val="22"/>
        </w:rPr>
        <w:t xml:space="preserve">formål </w:t>
      </w:r>
    </w:p>
    <w:p w:rsidR="00C567F9" w:rsidRDefault="00E65955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Trygdebolig/ omsorgsbolig</w:t>
      </w:r>
    </w:p>
    <w:p w:rsidR="00E65955" w:rsidRPr="00E65955" w:rsidRDefault="00E65955" w:rsidP="00E65955">
      <w:pPr>
        <w:ind w:left="1070"/>
        <w:rPr>
          <w:sz w:val="22"/>
          <w:szCs w:val="22"/>
        </w:rPr>
      </w:pPr>
      <w:r>
        <w:rPr>
          <w:sz w:val="22"/>
          <w:szCs w:val="22"/>
        </w:rPr>
        <w:t>6.1.1</w:t>
      </w:r>
      <w:proofErr w:type="gramStart"/>
      <w:r>
        <w:rPr>
          <w:sz w:val="22"/>
          <w:szCs w:val="22"/>
        </w:rPr>
        <w:t>.</w:t>
      </w:r>
      <w:r w:rsidRPr="00E65955">
        <w:rPr>
          <w:sz w:val="22"/>
          <w:szCs w:val="22"/>
        </w:rPr>
        <w:t>Målgruppe</w:t>
      </w:r>
      <w:proofErr w:type="gramEnd"/>
    </w:p>
    <w:p w:rsidR="00E65955" w:rsidRPr="00E65955" w:rsidRDefault="00E65955" w:rsidP="00E65955">
      <w:pPr>
        <w:pStyle w:val="Listeavsnitt"/>
        <w:ind w:left="1080"/>
        <w:rPr>
          <w:sz w:val="22"/>
          <w:szCs w:val="22"/>
        </w:rPr>
      </w:pPr>
      <w:r>
        <w:rPr>
          <w:sz w:val="22"/>
          <w:szCs w:val="22"/>
        </w:rPr>
        <w:t>6.1.2</w:t>
      </w:r>
      <w:proofErr w:type="gramStart"/>
      <w:r>
        <w:rPr>
          <w:sz w:val="22"/>
          <w:szCs w:val="22"/>
        </w:rPr>
        <w:t>.Vurderingsmomenter</w:t>
      </w:r>
      <w:proofErr w:type="gramEnd"/>
      <w:r>
        <w:rPr>
          <w:sz w:val="22"/>
          <w:szCs w:val="22"/>
        </w:rPr>
        <w:t xml:space="preserve"> ved tildeling</w:t>
      </w:r>
    </w:p>
    <w:p w:rsidR="00C567F9" w:rsidRDefault="00E65955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Gullstein omsorgsboliger</w:t>
      </w:r>
    </w:p>
    <w:p w:rsidR="00E65955" w:rsidRDefault="00E65955" w:rsidP="00E65955">
      <w:pPr>
        <w:ind w:left="1070"/>
        <w:rPr>
          <w:sz w:val="22"/>
          <w:szCs w:val="22"/>
        </w:rPr>
      </w:pPr>
      <w:r>
        <w:rPr>
          <w:sz w:val="22"/>
          <w:szCs w:val="22"/>
        </w:rPr>
        <w:t>6.2.1</w:t>
      </w:r>
      <w:proofErr w:type="gramStart"/>
      <w:r>
        <w:rPr>
          <w:sz w:val="22"/>
          <w:szCs w:val="22"/>
        </w:rPr>
        <w:t>.Målgruppe</w:t>
      </w:r>
      <w:proofErr w:type="gramEnd"/>
    </w:p>
    <w:p w:rsidR="00E65955" w:rsidRDefault="00E65955" w:rsidP="00E65955">
      <w:pPr>
        <w:ind w:left="1070"/>
        <w:rPr>
          <w:sz w:val="22"/>
          <w:szCs w:val="22"/>
        </w:rPr>
      </w:pPr>
      <w:r>
        <w:rPr>
          <w:sz w:val="22"/>
          <w:szCs w:val="22"/>
        </w:rPr>
        <w:t>6.2.2</w:t>
      </w:r>
      <w:proofErr w:type="gramStart"/>
      <w:r>
        <w:rPr>
          <w:sz w:val="22"/>
          <w:szCs w:val="22"/>
        </w:rPr>
        <w:t>.Vurderingsmomenter</w:t>
      </w:r>
      <w:proofErr w:type="gramEnd"/>
      <w:r>
        <w:rPr>
          <w:sz w:val="22"/>
          <w:szCs w:val="22"/>
        </w:rPr>
        <w:t xml:space="preserve"> ved tildeling</w:t>
      </w:r>
    </w:p>
    <w:p w:rsidR="00322F14" w:rsidRPr="00863ABD" w:rsidRDefault="00322F14" w:rsidP="00322F14">
      <w:pPr>
        <w:pStyle w:val="Listeavsnitt"/>
        <w:numPr>
          <w:ilvl w:val="1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Solbakken bokollektiv</w:t>
      </w:r>
    </w:p>
    <w:p w:rsidR="00322F14" w:rsidRPr="00322F14" w:rsidRDefault="00322F14" w:rsidP="00322F14">
      <w:pPr>
        <w:ind w:left="1069"/>
        <w:rPr>
          <w:sz w:val="22"/>
          <w:szCs w:val="22"/>
        </w:rPr>
      </w:pPr>
      <w:r>
        <w:rPr>
          <w:sz w:val="22"/>
          <w:szCs w:val="22"/>
        </w:rPr>
        <w:t>5.3.1</w:t>
      </w:r>
      <w:proofErr w:type="gramStart"/>
      <w:r>
        <w:rPr>
          <w:sz w:val="22"/>
          <w:szCs w:val="22"/>
        </w:rPr>
        <w:t>.</w:t>
      </w:r>
      <w:r w:rsidRPr="00322F14">
        <w:rPr>
          <w:sz w:val="22"/>
          <w:szCs w:val="22"/>
        </w:rPr>
        <w:t>Vurderingsmomenter</w:t>
      </w:r>
      <w:proofErr w:type="gramEnd"/>
      <w:r w:rsidRPr="00322F14">
        <w:rPr>
          <w:sz w:val="22"/>
          <w:szCs w:val="22"/>
        </w:rPr>
        <w:t xml:space="preserve"> ved inntak</w:t>
      </w:r>
    </w:p>
    <w:p w:rsidR="00322F14" w:rsidRPr="00E65955" w:rsidRDefault="00322F14" w:rsidP="00322F14">
      <w:pPr>
        <w:ind w:left="1069"/>
        <w:rPr>
          <w:sz w:val="22"/>
          <w:szCs w:val="22"/>
        </w:rPr>
      </w:pPr>
      <w:r>
        <w:rPr>
          <w:sz w:val="22"/>
          <w:szCs w:val="22"/>
        </w:rPr>
        <w:t>5.3.2</w:t>
      </w:r>
      <w:proofErr w:type="gramStart"/>
      <w:r>
        <w:rPr>
          <w:sz w:val="22"/>
          <w:szCs w:val="22"/>
        </w:rPr>
        <w:t>.</w:t>
      </w:r>
      <w:r w:rsidRPr="00322F14">
        <w:rPr>
          <w:sz w:val="22"/>
          <w:szCs w:val="22"/>
        </w:rPr>
        <w:t>Søknadsprosess</w:t>
      </w:r>
      <w:proofErr w:type="gramEnd"/>
      <w:r w:rsidRPr="00322F14">
        <w:rPr>
          <w:sz w:val="22"/>
          <w:szCs w:val="22"/>
        </w:rPr>
        <w:t>/saksbehandling</w:t>
      </w:r>
    </w:p>
    <w:p w:rsidR="00233E01" w:rsidRDefault="00E65955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Søknadsprosess/ saksbehandling</w:t>
      </w:r>
    </w:p>
    <w:p w:rsidR="00233E01" w:rsidRDefault="00E65955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Klage på vedtak</w:t>
      </w:r>
    </w:p>
    <w:p w:rsidR="00E65955" w:rsidRDefault="00E65955" w:rsidP="002C56C3">
      <w:pPr>
        <w:pStyle w:val="Listeavsnit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Vurderingsliste</w:t>
      </w:r>
    </w:p>
    <w:p w:rsidR="00601B40" w:rsidRPr="00601B40" w:rsidRDefault="00601B40" w:rsidP="00601B40">
      <w:pPr>
        <w:pStyle w:val="Ingenmellomrom"/>
        <w:shd w:val="clear" w:color="auto" w:fill="FFFFFF" w:themeFill="background1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01B40">
        <w:rPr>
          <w:rFonts w:ascii="Times New Roman" w:hAnsi="Times New Roman" w:cs="Times New Roman"/>
        </w:rPr>
        <w:t xml:space="preserve">6.6. Registrering av vurderingsliste (venteliste)i </w:t>
      </w:r>
      <w:proofErr w:type="spellStart"/>
      <w:r w:rsidRPr="00601B40">
        <w:rPr>
          <w:rFonts w:ascii="Times New Roman" w:hAnsi="Times New Roman" w:cs="Times New Roman"/>
        </w:rPr>
        <w:t>Gerica</w:t>
      </w:r>
      <w:proofErr w:type="spellEnd"/>
    </w:p>
    <w:p w:rsidR="00601B40" w:rsidRPr="00601B40" w:rsidRDefault="00601B40" w:rsidP="00601B40">
      <w:pPr>
        <w:pStyle w:val="Listeavsnitt"/>
        <w:shd w:val="clear" w:color="auto" w:fill="FFFFFF" w:themeFill="background1"/>
        <w:ind w:left="1069"/>
        <w:rPr>
          <w:sz w:val="22"/>
          <w:szCs w:val="22"/>
        </w:rPr>
      </w:pPr>
    </w:p>
    <w:p w:rsidR="006F55A0" w:rsidRPr="00863ABD" w:rsidRDefault="006F55A0" w:rsidP="006F55A0">
      <w:pPr>
        <w:rPr>
          <w:sz w:val="22"/>
          <w:szCs w:val="22"/>
        </w:rPr>
      </w:pPr>
      <w:r w:rsidRPr="00863ABD">
        <w:rPr>
          <w:sz w:val="22"/>
          <w:szCs w:val="22"/>
        </w:rPr>
        <w:t xml:space="preserve">     </w:t>
      </w:r>
    </w:p>
    <w:p w:rsidR="006F55A0" w:rsidRDefault="006F55A0" w:rsidP="002C56C3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 xml:space="preserve"> Øyeblikkelig hjelp innleggelser ved Aure helsetun</w:t>
      </w:r>
      <w:r w:rsidR="00E65955">
        <w:rPr>
          <w:sz w:val="22"/>
          <w:szCs w:val="22"/>
        </w:rPr>
        <w:t xml:space="preserve"> </w:t>
      </w:r>
    </w:p>
    <w:p w:rsidR="00EC0DCF" w:rsidRDefault="00613B91" w:rsidP="00613B91">
      <w:pPr>
        <w:pStyle w:val="Listeavsnit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Hvem legges inn som øyeblikkelig hjelp ved Aure helsetun?</w:t>
      </w:r>
    </w:p>
    <w:p w:rsidR="00613B91" w:rsidRDefault="00613B91" w:rsidP="00613B91">
      <w:pPr>
        <w:pStyle w:val="Listeavsnit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Forutsetninger for bruk av kommunal øyeblikkelig hjelp plasser</w:t>
      </w:r>
    </w:p>
    <w:p w:rsidR="00613B91" w:rsidRDefault="00613B91" w:rsidP="00613B91">
      <w:pPr>
        <w:pStyle w:val="Listeavsnit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Oppholdsbetaling</w:t>
      </w:r>
    </w:p>
    <w:p w:rsidR="00613B91" w:rsidRPr="00613B91" w:rsidRDefault="00613B91" w:rsidP="00613B91">
      <w:pPr>
        <w:pStyle w:val="Listeavsnit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Saksbehandling</w:t>
      </w:r>
    </w:p>
    <w:p w:rsidR="0051095C" w:rsidRPr="00863ABD" w:rsidRDefault="0051095C" w:rsidP="002C56C3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 xml:space="preserve"> Omsorgstrappen i Aure kommune</w:t>
      </w:r>
    </w:p>
    <w:p w:rsidR="00553A94" w:rsidRPr="00863ABD" w:rsidRDefault="00553A94" w:rsidP="00553A94">
      <w:pPr>
        <w:pStyle w:val="Listeavsnitt"/>
        <w:ind w:left="1070"/>
        <w:rPr>
          <w:sz w:val="22"/>
          <w:szCs w:val="22"/>
        </w:rPr>
      </w:pPr>
    </w:p>
    <w:p w:rsidR="00B717C4" w:rsidRPr="00863ABD" w:rsidRDefault="00B717C4" w:rsidP="002C56C3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Evaluering av prosedyre</w:t>
      </w:r>
    </w:p>
    <w:p w:rsidR="00D1765E" w:rsidRPr="00601B40" w:rsidRDefault="00D1765E" w:rsidP="00601B40">
      <w:pPr>
        <w:rPr>
          <w:sz w:val="22"/>
          <w:szCs w:val="22"/>
        </w:rPr>
      </w:pPr>
    </w:p>
    <w:p w:rsidR="00BD4DE6" w:rsidRPr="00BE449A" w:rsidRDefault="00BD4DE6" w:rsidP="002C56C3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863ABD">
        <w:rPr>
          <w:sz w:val="22"/>
          <w:szCs w:val="22"/>
        </w:rPr>
        <w:t>Vedlegg:</w:t>
      </w:r>
    </w:p>
    <w:p w:rsidR="00BD4DE6" w:rsidRPr="008450FB" w:rsidRDefault="00E65955" w:rsidP="00E65955">
      <w:pPr>
        <w:ind w:firstLine="644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r w:rsidR="00966473" w:rsidRPr="008450FB">
        <w:rPr>
          <w:sz w:val="22"/>
          <w:szCs w:val="22"/>
        </w:rPr>
        <w:t>Inhabilitet i inntaksråd- instruks</w:t>
      </w:r>
    </w:p>
    <w:p w:rsidR="00966473" w:rsidRPr="008450FB" w:rsidRDefault="008450FB" w:rsidP="00E65955">
      <w:pPr>
        <w:ind w:firstLine="644"/>
        <w:rPr>
          <w:sz w:val="22"/>
          <w:szCs w:val="22"/>
        </w:rPr>
      </w:pPr>
      <w:r>
        <w:rPr>
          <w:sz w:val="22"/>
          <w:szCs w:val="22"/>
        </w:rPr>
        <w:t xml:space="preserve">10.2. </w:t>
      </w:r>
      <w:r w:rsidR="00966473" w:rsidRPr="008450FB">
        <w:rPr>
          <w:sz w:val="22"/>
          <w:szCs w:val="22"/>
        </w:rPr>
        <w:t>Søknadsskjema for tjenester</w:t>
      </w:r>
    </w:p>
    <w:p w:rsidR="00966473" w:rsidRPr="00863ABD" w:rsidRDefault="00966473" w:rsidP="00E65955">
      <w:pPr>
        <w:pStyle w:val="Listeavsnitt"/>
        <w:numPr>
          <w:ilvl w:val="1"/>
          <w:numId w:val="25"/>
        </w:numPr>
        <w:ind w:left="1124"/>
        <w:rPr>
          <w:sz w:val="22"/>
          <w:szCs w:val="22"/>
        </w:rPr>
      </w:pPr>
      <w:r w:rsidRPr="00863ABD">
        <w:rPr>
          <w:sz w:val="22"/>
          <w:szCs w:val="22"/>
        </w:rPr>
        <w:t>Samtykkeskjema</w:t>
      </w:r>
    </w:p>
    <w:p w:rsidR="00966473" w:rsidRPr="00863ABD" w:rsidRDefault="00613B91" w:rsidP="00E65955">
      <w:pPr>
        <w:pStyle w:val="Listeavsnitt"/>
        <w:numPr>
          <w:ilvl w:val="1"/>
          <w:numId w:val="25"/>
        </w:numPr>
        <w:ind w:left="1124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966473" w:rsidRPr="00863ABD">
        <w:rPr>
          <w:sz w:val="22"/>
          <w:szCs w:val="22"/>
        </w:rPr>
        <w:t>PLOS registrering ved søknad om tjenester</w:t>
      </w:r>
    </w:p>
    <w:p w:rsidR="00966473" w:rsidRPr="00863ABD" w:rsidRDefault="00966473" w:rsidP="00E65955">
      <w:pPr>
        <w:pStyle w:val="Listeavsnitt"/>
        <w:numPr>
          <w:ilvl w:val="1"/>
          <w:numId w:val="25"/>
        </w:numPr>
        <w:ind w:left="1124"/>
        <w:rPr>
          <w:sz w:val="22"/>
          <w:szCs w:val="22"/>
        </w:rPr>
      </w:pPr>
      <w:r w:rsidRPr="00863ABD">
        <w:rPr>
          <w:sz w:val="22"/>
          <w:szCs w:val="22"/>
        </w:rPr>
        <w:t>Rutine for håndtering om krav om innsyn i IPLOS registeret</w:t>
      </w:r>
    </w:p>
    <w:p w:rsidR="00966473" w:rsidRDefault="00966473" w:rsidP="00E65955">
      <w:pPr>
        <w:pStyle w:val="Listeavsnitt"/>
        <w:numPr>
          <w:ilvl w:val="1"/>
          <w:numId w:val="25"/>
        </w:numPr>
        <w:ind w:left="1124"/>
        <w:rPr>
          <w:sz w:val="22"/>
          <w:szCs w:val="22"/>
        </w:rPr>
      </w:pPr>
      <w:r w:rsidRPr="00863ABD">
        <w:rPr>
          <w:sz w:val="22"/>
          <w:szCs w:val="22"/>
        </w:rPr>
        <w:t>Brukerinformasjon (IS-1519) «Til deg som ønsker å vite hva som står om deg i IPLOS</w:t>
      </w:r>
      <w:r w:rsidR="00B9357C" w:rsidRPr="00863ABD">
        <w:rPr>
          <w:sz w:val="22"/>
          <w:szCs w:val="22"/>
        </w:rPr>
        <w:t>-registeret)</w:t>
      </w:r>
    </w:p>
    <w:p w:rsidR="00337E89" w:rsidRPr="00863ABD" w:rsidRDefault="00337E89" w:rsidP="00E65955">
      <w:pPr>
        <w:pStyle w:val="Listeavsnitt"/>
        <w:numPr>
          <w:ilvl w:val="1"/>
          <w:numId w:val="25"/>
        </w:numPr>
        <w:ind w:left="1124"/>
        <w:rPr>
          <w:sz w:val="22"/>
          <w:szCs w:val="22"/>
        </w:rPr>
      </w:pPr>
      <w:r>
        <w:rPr>
          <w:sz w:val="22"/>
          <w:szCs w:val="22"/>
        </w:rPr>
        <w:t>Forskrift med kriterier for tildeling av langtidsopphold i sykehjem eller tilsvarende bolig tilrettelagt for heldøgns tjenester i Aure kommune.</w:t>
      </w:r>
    </w:p>
    <w:p w:rsidR="00C567F9" w:rsidRDefault="00C567F9" w:rsidP="00E65955">
      <w:pPr>
        <w:ind w:left="348"/>
      </w:pPr>
    </w:p>
    <w:p w:rsidR="00FB4E54" w:rsidRDefault="00FB4E54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7D1ECB" w:rsidRDefault="007D1ECB" w:rsidP="00D25502"/>
    <w:p w:rsidR="00F04F61" w:rsidRDefault="00F04F61" w:rsidP="00D25502"/>
    <w:p w:rsidR="00863ABD" w:rsidRDefault="00863ABD" w:rsidP="002C56C3">
      <w:pPr>
        <w:pStyle w:val="Listeavsnitt"/>
        <w:numPr>
          <w:ilvl w:val="0"/>
          <w:numId w:val="9"/>
        </w:numPr>
        <w:rPr>
          <w:b/>
        </w:rPr>
      </w:pPr>
      <w:r w:rsidRPr="00863ABD">
        <w:rPr>
          <w:b/>
        </w:rPr>
        <w:t>FORMÅL</w:t>
      </w:r>
    </w:p>
    <w:p w:rsidR="00863ABD" w:rsidRPr="009249F9" w:rsidRDefault="00863ABD" w:rsidP="00863ABD">
      <w:pPr>
        <w:ind w:left="360"/>
      </w:pPr>
      <w:r w:rsidRPr="009249F9">
        <w:t xml:space="preserve">Pleie og omsorgstjenestene i Aure kommune har som et prinsipp at alt forebyggende og helsefremmende arbeid bør foregå i så nær tilknytning til hjemmemiljøet som mulig. En ønsker å benytte de mulighetene og ressursene som finnes i tilknytning til brukernes nærmiljø og sosiale nettverk. Denne nærheten ønsker en også å videreføre når brukerne i kortere eller lengre tid har behov for forsterkede tjenester </w:t>
      </w:r>
      <w:r w:rsidR="009249F9" w:rsidRPr="009249F9">
        <w:t xml:space="preserve">i tilrettelagte boformer og i sykehjemmene våre. </w:t>
      </w:r>
      <w:r w:rsidRPr="009249F9">
        <w:t xml:space="preserve"> Prinsippet </w:t>
      </w:r>
      <w:r w:rsidR="009249F9" w:rsidRPr="009249F9">
        <w:t>om å tilby tjenester på laveste mulige omsorgsnivå, men innenfor forsvarlige rammer</w:t>
      </w:r>
      <w:r w:rsidR="009249F9">
        <w:t>,</w:t>
      </w:r>
      <w:r w:rsidR="009249F9" w:rsidRPr="009249F9">
        <w:t xml:space="preserve"> </w:t>
      </w:r>
      <w:r w:rsidRPr="009249F9">
        <w:t>er nedfelt som kommunal og fylkeskommunal forpliktelse gjennom gjeldende lovverk og i en rekke offentlige utredninger og planer.</w:t>
      </w:r>
    </w:p>
    <w:p w:rsidR="00863ABD" w:rsidRPr="009249F9" w:rsidRDefault="00863ABD" w:rsidP="00863ABD"/>
    <w:p w:rsidR="007F5C2C" w:rsidRDefault="007F5C2C" w:rsidP="002C56C3">
      <w:pPr>
        <w:pStyle w:val="Listeavsnitt"/>
        <w:numPr>
          <w:ilvl w:val="0"/>
          <w:numId w:val="9"/>
        </w:numPr>
        <w:rPr>
          <w:b/>
        </w:rPr>
      </w:pPr>
      <w:r w:rsidRPr="00933541">
        <w:rPr>
          <w:b/>
        </w:rPr>
        <w:t>O</w:t>
      </w:r>
      <w:r w:rsidR="00FB4E54">
        <w:rPr>
          <w:b/>
        </w:rPr>
        <w:t>RGANISERING</w:t>
      </w:r>
    </w:p>
    <w:p w:rsidR="00933541" w:rsidRPr="00933541" w:rsidRDefault="00933541" w:rsidP="00933541">
      <w:pPr>
        <w:pStyle w:val="Listeavsnitt"/>
        <w:rPr>
          <w:b/>
        </w:rPr>
      </w:pPr>
    </w:p>
    <w:p w:rsidR="00D25502" w:rsidRPr="00933541" w:rsidRDefault="00952059" w:rsidP="002C56C3">
      <w:pPr>
        <w:pStyle w:val="Listeavsnitt"/>
        <w:numPr>
          <w:ilvl w:val="1"/>
          <w:numId w:val="9"/>
        </w:numPr>
        <w:shd w:val="clear" w:color="auto" w:fill="DBE5F1" w:themeFill="accent1" w:themeFillTint="33"/>
        <w:rPr>
          <w:b/>
        </w:rPr>
      </w:pPr>
      <w:r w:rsidRPr="00933541">
        <w:rPr>
          <w:b/>
        </w:rPr>
        <w:t>Deltakere i inntaksråd:</w:t>
      </w:r>
    </w:p>
    <w:p w:rsidR="00952059" w:rsidRPr="008450FB" w:rsidRDefault="008450FB" w:rsidP="002C56C3">
      <w:pPr>
        <w:pStyle w:val="Listeavsnitt"/>
        <w:numPr>
          <w:ilvl w:val="0"/>
          <w:numId w:val="4"/>
        </w:numPr>
      </w:pPr>
      <w:r w:rsidRPr="008450FB">
        <w:t>Tilsynslege ved sykehjem/ fastlege ved tilkalling</w:t>
      </w:r>
    </w:p>
    <w:p w:rsidR="00714F31" w:rsidRDefault="00714F31" w:rsidP="002C56C3">
      <w:pPr>
        <w:pStyle w:val="Listeavsnitt"/>
        <w:numPr>
          <w:ilvl w:val="0"/>
          <w:numId w:val="4"/>
        </w:numPr>
      </w:pPr>
      <w:r>
        <w:t>Kommune</w:t>
      </w:r>
      <w:r w:rsidR="00136334">
        <w:t>over</w:t>
      </w:r>
      <w:r>
        <w:t>lege</w:t>
      </w:r>
    </w:p>
    <w:p w:rsidR="00952059" w:rsidRDefault="00952059" w:rsidP="002C56C3">
      <w:pPr>
        <w:pStyle w:val="Listeavsnitt"/>
        <w:numPr>
          <w:ilvl w:val="0"/>
          <w:numId w:val="4"/>
        </w:numPr>
      </w:pPr>
      <w:r>
        <w:t>Enhetslederne i pleie og omsorg</w:t>
      </w:r>
    </w:p>
    <w:p w:rsidR="00952059" w:rsidRDefault="00952059" w:rsidP="002C56C3">
      <w:pPr>
        <w:pStyle w:val="Listeavsnitt"/>
        <w:numPr>
          <w:ilvl w:val="0"/>
          <w:numId w:val="4"/>
        </w:numPr>
      </w:pPr>
      <w:r>
        <w:t>Avdelingssykepleiere i sykehjem, hjemmetjenesten og Solbakken</w:t>
      </w:r>
    </w:p>
    <w:p w:rsidR="00952059" w:rsidRDefault="00952059" w:rsidP="002C56C3">
      <w:pPr>
        <w:pStyle w:val="Listeavsnitt"/>
        <w:numPr>
          <w:ilvl w:val="0"/>
          <w:numId w:val="4"/>
        </w:numPr>
      </w:pPr>
      <w:r>
        <w:t>Ergoterapeut</w:t>
      </w:r>
    </w:p>
    <w:p w:rsidR="00952059" w:rsidRDefault="00952059" w:rsidP="002C56C3">
      <w:pPr>
        <w:pStyle w:val="Listeavsnitt"/>
        <w:numPr>
          <w:ilvl w:val="0"/>
          <w:numId w:val="4"/>
        </w:numPr>
      </w:pPr>
      <w:r>
        <w:t>Fysioterapeut</w:t>
      </w:r>
    </w:p>
    <w:p w:rsidR="00952059" w:rsidRPr="00BB52D6" w:rsidRDefault="001537AC" w:rsidP="002C56C3">
      <w:pPr>
        <w:pStyle w:val="Listeavsnitt"/>
        <w:numPr>
          <w:ilvl w:val="0"/>
          <w:numId w:val="4"/>
        </w:numPr>
      </w:pPr>
      <w:r>
        <w:t xml:space="preserve">Andre: </w:t>
      </w:r>
      <w:r w:rsidR="006C6803" w:rsidRPr="00BB52D6">
        <w:t xml:space="preserve">Ved behov for ytterligere nyansering/ informasjon, kan andre faggrupper </w:t>
      </w:r>
      <w:r w:rsidR="00BB52D6" w:rsidRPr="00BB52D6">
        <w:t>møte</w:t>
      </w:r>
    </w:p>
    <w:p w:rsidR="00D25502" w:rsidRDefault="00D25502" w:rsidP="00D25502"/>
    <w:p w:rsidR="00D25502" w:rsidRPr="008A3F7A" w:rsidRDefault="00D25502" w:rsidP="002C56C3">
      <w:pPr>
        <w:pStyle w:val="Listeavsnitt"/>
        <w:numPr>
          <w:ilvl w:val="1"/>
          <w:numId w:val="9"/>
        </w:numPr>
        <w:shd w:val="clear" w:color="auto" w:fill="DBE5F1" w:themeFill="accent1" w:themeFillTint="33"/>
        <w:rPr>
          <w:b/>
        </w:rPr>
      </w:pPr>
      <w:r w:rsidRPr="008A3F7A">
        <w:rPr>
          <w:b/>
        </w:rPr>
        <w:t>Tid/sted for møtene:</w:t>
      </w:r>
    </w:p>
    <w:p w:rsidR="00BE4A63" w:rsidRDefault="00B9357C" w:rsidP="00B9357C">
      <w:pPr>
        <w:ind w:left="360"/>
      </w:pPr>
      <w:r>
        <w:t>Møtene avholdes i l</w:t>
      </w:r>
      <w:r w:rsidR="00136334">
        <w:t>okalene til hjemmetjeneste Nord ved</w:t>
      </w:r>
      <w:r w:rsidR="00AB2382">
        <w:t xml:space="preserve"> Aure helsesenter</w:t>
      </w:r>
      <w:r w:rsidR="00BE4A63">
        <w:t>,</w:t>
      </w:r>
    </w:p>
    <w:p w:rsidR="00714F31" w:rsidRDefault="00AB4321" w:rsidP="00B9357C">
      <w:pPr>
        <w:ind w:left="360"/>
      </w:pPr>
      <w:r>
        <w:t>tirsdag</w:t>
      </w:r>
      <w:r w:rsidR="00BE4A63">
        <w:t xml:space="preserve">, </w:t>
      </w:r>
      <w:r w:rsidR="00B9357C">
        <w:t>kl</w:t>
      </w:r>
      <w:r>
        <w:t>.</w:t>
      </w:r>
      <w:r w:rsidR="00952059">
        <w:t xml:space="preserve"> 9.15-10.15.</w:t>
      </w:r>
      <w:r w:rsidR="00B9357C">
        <w:t xml:space="preserve"> </w:t>
      </w:r>
    </w:p>
    <w:p w:rsidR="00AB4321" w:rsidRDefault="00AB4321" w:rsidP="00B9357C">
      <w:pPr>
        <w:ind w:left="360"/>
      </w:pPr>
    </w:p>
    <w:p w:rsidR="008450FB" w:rsidRPr="008450FB" w:rsidRDefault="00714F31" w:rsidP="00B9357C">
      <w:pPr>
        <w:ind w:left="360"/>
      </w:pPr>
      <w:r w:rsidRPr="008450FB">
        <w:rPr>
          <w:b/>
        </w:rPr>
        <w:t>Partallsuker:</w:t>
      </w:r>
      <w:r w:rsidRPr="008450FB">
        <w:t xml:space="preserve"> Inntaksråd har full deltakelse</w:t>
      </w:r>
      <w:r w:rsidR="008450FB">
        <w:t>. Fravær varsles.</w:t>
      </w:r>
    </w:p>
    <w:p w:rsidR="00714F31" w:rsidRDefault="00714F31" w:rsidP="00B9357C">
      <w:pPr>
        <w:ind w:left="360"/>
      </w:pPr>
      <w:r w:rsidRPr="008450FB">
        <w:rPr>
          <w:b/>
        </w:rPr>
        <w:t xml:space="preserve">Oddetallsuker: </w:t>
      </w:r>
      <w:r w:rsidR="00136334" w:rsidRPr="008450FB">
        <w:t xml:space="preserve">Kun avdelingssykepleiere og enhetsledere </w:t>
      </w:r>
      <w:r w:rsidR="00650A43" w:rsidRPr="008450FB">
        <w:t>i hjemmetjenesten</w:t>
      </w:r>
      <w:r w:rsidR="00AB2382">
        <w:t>, habilitering- og demens</w:t>
      </w:r>
      <w:r w:rsidR="00650A43" w:rsidRPr="008450FB">
        <w:t xml:space="preserve"> og sykehjemmene </w:t>
      </w:r>
      <w:r w:rsidR="00136334" w:rsidRPr="008450FB">
        <w:t>møter.</w:t>
      </w:r>
    </w:p>
    <w:p w:rsidR="00136334" w:rsidRPr="00136334" w:rsidRDefault="00136334" w:rsidP="00B9357C">
      <w:pPr>
        <w:ind w:left="360"/>
      </w:pPr>
    </w:p>
    <w:p w:rsidR="00D25502" w:rsidRPr="00B9357C" w:rsidRDefault="00B9357C" w:rsidP="00B9357C">
      <w:pPr>
        <w:ind w:left="360"/>
        <w:rPr>
          <w:u w:val="single"/>
        </w:rPr>
      </w:pPr>
      <w:r>
        <w:t>Endring i møteplanen avtales i inntaksråd, og bekjentgjøres pr. mail.</w:t>
      </w:r>
      <w:r w:rsidR="00136334">
        <w:t xml:space="preserve"> </w:t>
      </w:r>
    </w:p>
    <w:p w:rsidR="00D25502" w:rsidRDefault="00D25502" w:rsidP="00D25502"/>
    <w:p w:rsidR="00D25502" w:rsidRDefault="003A7516" w:rsidP="002C56C3">
      <w:pPr>
        <w:pStyle w:val="Listeavsnitt"/>
        <w:numPr>
          <w:ilvl w:val="1"/>
          <w:numId w:val="9"/>
        </w:numPr>
        <w:rPr>
          <w:b/>
        </w:rPr>
      </w:pPr>
      <w:r w:rsidRPr="008A3F7A">
        <w:rPr>
          <w:b/>
        </w:rPr>
        <w:t xml:space="preserve">Saker som blir behandlet: </w:t>
      </w:r>
    </w:p>
    <w:p w:rsidR="00136334" w:rsidRDefault="00136334" w:rsidP="00136334">
      <w:pPr>
        <w:pStyle w:val="Listeavsnitt"/>
        <w:rPr>
          <w:b/>
        </w:rPr>
      </w:pPr>
    </w:p>
    <w:p w:rsidR="00136334" w:rsidRPr="003901A3" w:rsidRDefault="00136334" w:rsidP="00136334">
      <w:pPr>
        <w:pStyle w:val="Listeavsnitt"/>
        <w:rPr>
          <w:b/>
        </w:rPr>
      </w:pPr>
      <w:r w:rsidRPr="003901A3">
        <w:rPr>
          <w:b/>
        </w:rPr>
        <w:t>Partallsuker:</w:t>
      </w:r>
    </w:p>
    <w:p w:rsidR="003A7516" w:rsidRPr="003901A3" w:rsidRDefault="003A7516" w:rsidP="002C56C3">
      <w:pPr>
        <w:pStyle w:val="Listeavsnitt"/>
        <w:numPr>
          <w:ilvl w:val="0"/>
          <w:numId w:val="6"/>
        </w:numPr>
        <w:rPr>
          <w:u w:val="single"/>
        </w:rPr>
      </w:pPr>
      <w:r w:rsidRPr="003901A3">
        <w:t>Søknad om opphold</w:t>
      </w:r>
      <w:r w:rsidR="006F1195" w:rsidRPr="003901A3">
        <w:t xml:space="preserve"> i institusjon (langtidsop</w:t>
      </w:r>
      <w:r w:rsidR="008450FB" w:rsidRPr="003901A3">
        <w:t>phold, korttidsopphold ut over 4</w:t>
      </w:r>
      <w:r w:rsidR="006F1195" w:rsidRPr="003901A3">
        <w:t xml:space="preserve"> uker</w:t>
      </w:r>
      <w:r w:rsidR="008450FB" w:rsidRPr="003901A3">
        <w:t xml:space="preserve"> </w:t>
      </w:r>
      <w:r w:rsidRPr="003901A3">
        <w:t xml:space="preserve">og </w:t>
      </w:r>
      <w:r w:rsidR="006F1195" w:rsidRPr="003901A3">
        <w:t xml:space="preserve">rullerende </w:t>
      </w:r>
      <w:r w:rsidRPr="003901A3">
        <w:t>avlasting</w:t>
      </w:r>
      <w:r w:rsidR="006F1195" w:rsidRPr="003901A3">
        <w:t>s og korttidsopphold</w:t>
      </w:r>
      <w:r w:rsidRPr="003901A3">
        <w:t>)</w:t>
      </w:r>
    </w:p>
    <w:p w:rsidR="003A7516" w:rsidRPr="003901A3" w:rsidRDefault="00B9357C" w:rsidP="002C56C3">
      <w:pPr>
        <w:pStyle w:val="Listeavsnitt"/>
        <w:numPr>
          <w:ilvl w:val="0"/>
          <w:numId w:val="6"/>
        </w:numPr>
        <w:rPr>
          <w:u w:val="single"/>
        </w:rPr>
      </w:pPr>
      <w:r w:rsidRPr="003901A3">
        <w:t>Søknad om plass</w:t>
      </w:r>
      <w:r w:rsidR="003A7516" w:rsidRPr="003901A3">
        <w:t xml:space="preserve"> i Solbakken</w:t>
      </w:r>
      <w:r w:rsidR="00AB2382">
        <w:t xml:space="preserve"> og Gullstein omsorgsboliger</w:t>
      </w:r>
    </w:p>
    <w:p w:rsidR="006C6803" w:rsidRPr="003901A3" w:rsidRDefault="00B9357C" w:rsidP="002C56C3">
      <w:pPr>
        <w:pStyle w:val="Listeavsnitt"/>
        <w:numPr>
          <w:ilvl w:val="0"/>
          <w:numId w:val="6"/>
        </w:numPr>
        <w:rPr>
          <w:u w:val="single"/>
        </w:rPr>
      </w:pPr>
      <w:r w:rsidRPr="003901A3">
        <w:t>Søknad om leilighet i b</w:t>
      </w:r>
      <w:r w:rsidR="008E7CE9" w:rsidRPr="003901A3">
        <w:t>oliger knyttet til pleie</w:t>
      </w:r>
      <w:r w:rsidRPr="003901A3">
        <w:t>-</w:t>
      </w:r>
      <w:r w:rsidR="008E7CE9" w:rsidRPr="003901A3">
        <w:t xml:space="preserve"> og omsorg</w:t>
      </w:r>
      <w:r w:rsidRPr="003901A3">
        <w:t>s-formål</w:t>
      </w:r>
      <w:r w:rsidR="008E7CE9" w:rsidRPr="003901A3">
        <w:t>.</w:t>
      </w:r>
    </w:p>
    <w:p w:rsidR="00BB52D6" w:rsidRPr="003901A3" w:rsidRDefault="00BB52D6" w:rsidP="002C56C3">
      <w:pPr>
        <w:pStyle w:val="Listeavsnitt"/>
        <w:numPr>
          <w:ilvl w:val="0"/>
          <w:numId w:val="6"/>
        </w:numPr>
        <w:rPr>
          <w:u w:val="single"/>
        </w:rPr>
      </w:pPr>
      <w:r w:rsidRPr="003901A3">
        <w:t>Orienteringer</w:t>
      </w:r>
    </w:p>
    <w:p w:rsidR="003901A3" w:rsidRPr="00AB2382" w:rsidRDefault="00BE4A63" w:rsidP="002C56C3">
      <w:pPr>
        <w:pStyle w:val="Listeavsnitt"/>
        <w:numPr>
          <w:ilvl w:val="0"/>
          <w:numId w:val="6"/>
        </w:numPr>
        <w:rPr>
          <w:u w:val="single"/>
        </w:rPr>
      </w:pPr>
      <w:proofErr w:type="spellStart"/>
      <w:r>
        <w:t>Plassituasjon</w:t>
      </w:r>
      <w:proofErr w:type="spellEnd"/>
      <w:r>
        <w:t xml:space="preserve"> </w:t>
      </w:r>
      <w:r w:rsidR="003901A3" w:rsidRPr="003901A3">
        <w:t>/ ventelister</w:t>
      </w:r>
    </w:p>
    <w:p w:rsidR="00AB2382" w:rsidRPr="003901A3" w:rsidRDefault="00AB2382" w:rsidP="00AB2382">
      <w:pPr>
        <w:pStyle w:val="Listeavsnitt"/>
        <w:numPr>
          <w:ilvl w:val="0"/>
          <w:numId w:val="6"/>
        </w:numPr>
        <w:rPr>
          <w:u w:val="single"/>
        </w:rPr>
      </w:pPr>
      <w:r w:rsidRPr="003901A3">
        <w:t>Øyeblikkelig hjelps innleggelser</w:t>
      </w:r>
    </w:p>
    <w:p w:rsidR="00AB2382" w:rsidRPr="00AB2382" w:rsidRDefault="00AB2382" w:rsidP="00AB2382">
      <w:pPr>
        <w:pStyle w:val="Listeavsnitt"/>
        <w:numPr>
          <w:ilvl w:val="0"/>
          <w:numId w:val="6"/>
        </w:numPr>
        <w:rPr>
          <w:u w:val="single"/>
        </w:rPr>
      </w:pPr>
      <w:r w:rsidRPr="003901A3">
        <w:t>24-timers meldinger og varsel om utskrivningsklare pasienter</w:t>
      </w:r>
    </w:p>
    <w:p w:rsidR="00136334" w:rsidRPr="00AB2382" w:rsidRDefault="00136334" w:rsidP="00AB2382">
      <w:pPr>
        <w:ind w:left="360"/>
        <w:rPr>
          <w:b/>
        </w:rPr>
      </w:pPr>
      <w:r w:rsidRPr="00AB2382">
        <w:rPr>
          <w:b/>
        </w:rPr>
        <w:t>Oddetallsuker:</w:t>
      </w:r>
    </w:p>
    <w:p w:rsidR="006F1195" w:rsidRPr="003901A3" w:rsidRDefault="006F1195" w:rsidP="002C56C3">
      <w:pPr>
        <w:pStyle w:val="Listeavsnitt"/>
        <w:numPr>
          <w:ilvl w:val="0"/>
          <w:numId w:val="6"/>
        </w:numPr>
        <w:rPr>
          <w:u w:val="single"/>
        </w:rPr>
      </w:pPr>
      <w:r w:rsidRPr="003901A3">
        <w:t>Øyeblikkelig hjelps innleggelser</w:t>
      </w:r>
    </w:p>
    <w:p w:rsidR="00136334" w:rsidRPr="003901A3" w:rsidRDefault="006F1195" w:rsidP="002C56C3">
      <w:pPr>
        <w:pStyle w:val="Listeavsnitt"/>
        <w:numPr>
          <w:ilvl w:val="0"/>
          <w:numId w:val="6"/>
        </w:numPr>
        <w:rPr>
          <w:u w:val="single"/>
        </w:rPr>
      </w:pPr>
      <w:r w:rsidRPr="003901A3">
        <w:t>24-timers meldinger og varsel om utskrivningsklare pasienter</w:t>
      </w:r>
    </w:p>
    <w:p w:rsidR="006F1195" w:rsidRPr="003901A3" w:rsidRDefault="006F1195" w:rsidP="002C56C3">
      <w:pPr>
        <w:pStyle w:val="Listeavsnitt"/>
        <w:numPr>
          <w:ilvl w:val="0"/>
          <w:numId w:val="6"/>
        </w:numPr>
        <w:rPr>
          <w:u w:val="single"/>
        </w:rPr>
      </w:pPr>
      <w:r w:rsidRPr="003901A3">
        <w:t>Søknad om opphold i institusjon (korttid- og avlasting som enkeltstående vedtak)</w:t>
      </w:r>
    </w:p>
    <w:p w:rsidR="003901A3" w:rsidRPr="003901A3" w:rsidRDefault="00BE4A63" w:rsidP="002C56C3">
      <w:pPr>
        <w:pStyle w:val="Listeavsnitt"/>
        <w:numPr>
          <w:ilvl w:val="0"/>
          <w:numId w:val="6"/>
        </w:numPr>
        <w:rPr>
          <w:u w:val="single"/>
        </w:rPr>
      </w:pPr>
      <w:proofErr w:type="spellStart"/>
      <w:r>
        <w:t>Plassituasjon</w:t>
      </w:r>
      <w:proofErr w:type="spellEnd"/>
      <w:r>
        <w:t xml:space="preserve"> </w:t>
      </w:r>
      <w:r w:rsidR="003901A3" w:rsidRPr="003901A3">
        <w:t>/ ventelister</w:t>
      </w:r>
    </w:p>
    <w:p w:rsidR="003A7516" w:rsidRPr="00B3680F" w:rsidRDefault="003A7516" w:rsidP="008E7CE9">
      <w:pPr>
        <w:rPr>
          <w:color w:val="0070C0"/>
          <w:u w:val="single"/>
        </w:rPr>
      </w:pPr>
    </w:p>
    <w:p w:rsidR="008E7CE9" w:rsidRPr="008E7CE9" w:rsidRDefault="008E7CE9" w:rsidP="008E7CE9">
      <w:pPr>
        <w:rPr>
          <w:b/>
          <w:u w:val="single"/>
        </w:rPr>
      </w:pPr>
    </w:p>
    <w:p w:rsidR="00D25502" w:rsidRPr="00933541" w:rsidRDefault="00D25502" w:rsidP="002C56C3">
      <w:pPr>
        <w:pStyle w:val="Listeavsnitt"/>
        <w:numPr>
          <w:ilvl w:val="0"/>
          <w:numId w:val="9"/>
        </w:numPr>
        <w:rPr>
          <w:b/>
        </w:rPr>
      </w:pPr>
      <w:r w:rsidRPr="00933541">
        <w:rPr>
          <w:b/>
        </w:rPr>
        <w:t>SØKNADER TIL INNTAKSRÅD</w:t>
      </w:r>
    </w:p>
    <w:p w:rsidR="00952059" w:rsidRDefault="00952059" w:rsidP="003F3070"/>
    <w:p w:rsidR="00D25502" w:rsidRPr="00933541" w:rsidRDefault="00D25502" w:rsidP="002C56C3">
      <w:pPr>
        <w:pStyle w:val="Listeavsnitt"/>
        <w:numPr>
          <w:ilvl w:val="1"/>
          <w:numId w:val="9"/>
        </w:numPr>
        <w:shd w:val="clear" w:color="auto" w:fill="DBE5F1" w:themeFill="accent1" w:themeFillTint="33"/>
        <w:rPr>
          <w:b/>
        </w:rPr>
      </w:pPr>
      <w:r w:rsidRPr="00933541">
        <w:rPr>
          <w:b/>
        </w:rPr>
        <w:t>Hvem kan søke?</w:t>
      </w:r>
    </w:p>
    <w:p w:rsidR="00D25502" w:rsidRDefault="00D25502" w:rsidP="002C56C3">
      <w:pPr>
        <w:pStyle w:val="Listeavsnitt"/>
        <w:numPr>
          <w:ilvl w:val="0"/>
          <w:numId w:val="5"/>
        </w:numPr>
      </w:pPr>
      <w:r>
        <w:t xml:space="preserve">Den som trenger tjenesten </w:t>
      </w:r>
    </w:p>
    <w:p w:rsidR="00B3680F" w:rsidRDefault="00D25502" w:rsidP="00D25502">
      <w:pPr>
        <w:pStyle w:val="Listeavsnitt"/>
        <w:numPr>
          <w:ilvl w:val="0"/>
          <w:numId w:val="1"/>
        </w:numPr>
      </w:pPr>
      <w:r>
        <w:t xml:space="preserve">Pårørende, verge, lege, hjemmetjenesten, andre som kjenner og har omsorg </w:t>
      </w:r>
      <w:r w:rsidR="008E7CE9">
        <w:t xml:space="preserve">for </w:t>
      </w:r>
      <w:r>
        <w:t>den som trenger plass i sykehjem</w:t>
      </w:r>
      <w:r w:rsidR="003F3070">
        <w:t xml:space="preserve">, Solbakken, omsorgsbolig eller </w:t>
      </w:r>
      <w:r w:rsidR="008E7CE9">
        <w:t>bolig knyttet til pleie og omsorg</w:t>
      </w:r>
      <w:r w:rsidR="00B9357C">
        <w:t>s-formål</w:t>
      </w:r>
      <w:r w:rsidR="008E7CE9">
        <w:t>,</w:t>
      </w:r>
      <w:r>
        <w:t xml:space="preserve"> kan søke på vegne av pasienten.</w:t>
      </w:r>
    </w:p>
    <w:p w:rsidR="00D25502" w:rsidRPr="00BB52D6" w:rsidRDefault="00BB52D6" w:rsidP="00D25502">
      <w:pPr>
        <w:pStyle w:val="Listeavsnitt"/>
        <w:numPr>
          <w:ilvl w:val="0"/>
          <w:numId w:val="1"/>
        </w:numPr>
      </w:pPr>
      <w:r w:rsidRPr="00BB52D6">
        <w:t>Øyeblikkelig hjelp: Fastleger og legevaktsleger</w:t>
      </w:r>
    </w:p>
    <w:p w:rsidR="004450E3" w:rsidRPr="00BB52D6" w:rsidRDefault="004450E3" w:rsidP="00D25502">
      <w:pPr>
        <w:pStyle w:val="Listeavsnitt"/>
        <w:numPr>
          <w:ilvl w:val="0"/>
          <w:numId w:val="1"/>
        </w:numPr>
      </w:pPr>
      <w:r w:rsidRPr="00BB52D6">
        <w:t>Spesialisthelsetjenesten</w:t>
      </w:r>
    </w:p>
    <w:p w:rsidR="003A7516" w:rsidRPr="00B3680F" w:rsidRDefault="003A7516" w:rsidP="00D25502">
      <w:pPr>
        <w:ind w:left="360"/>
        <w:rPr>
          <w:color w:val="0070C0"/>
        </w:rPr>
      </w:pPr>
    </w:p>
    <w:p w:rsidR="00D25502" w:rsidRDefault="00D25502" w:rsidP="00D25502">
      <w:pPr>
        <w:ind w:left="360"/>
      </w:pPr>
    </w:p>
    <w:p w:rsidR="00D25502" w:rsidRPr="00E40F58" w:rsidRDefault="00D25502" w:rsidP="002C56C3">
      <w:pPr>
        <w:pStyle w:val="Listeavsnitt"/>
        <w:numPr>
          <w:ilvl w:val="1"/>
          <w:numId w:val="9"/>
        </w:numPr>
        <w:shd w:val="clear" w:color="auto" w:fill="DBE5F1" w:themeFill="accent1" w:themeFillTint="33"/>
        <w:rPr>
          <w:b/>
        </w:rPr>
      </w:pPr>
      <w:r w:rsidRPr="00E40F58">
        <w:rPr>
          <w:b/>
        </w:rPr>
        <w:t>Hva skal søknaden inneholde?</w:t>
      </w:r>
    </w:p>
    <w:p w:rsidR="00D25502" w:rsidRDefault="00D25502" w:rsidP="00D25502">
      <w:pPr>
        <w:pStyle w:val="Listeavsnitt"/>
        <w:numPr>
          <w:ilvl w:val="0"/>
          <w:numId w:val="2"/>
        </w:numPr>
      </w:pPr>
      <w:r>
        <w:t>Personalia til den som søker</w:t>
      </w:r>
    </w:p>
    <w:p w:rsidR="00D25502" w:rsidRDefault="00D25502" w:rsidP="00D25502">
      <w:pPr>
        <w:pStyle w:val="Listeavsnitt"/>
        <w:numPr>
          <w:ilvl w:val="0"/>
          <w:numId w:val="2"/>
        </w:numPr>
      </w:pPr>
      <w:r>
        <w:t>Opplysninger om nærmeste pårørende</w:t>
      </w:r>
    </w:p>
    <w:p w:rsidR="00BB52D6" w:rsidRDefault="006C6803" w:rsidP="00D25502">
      <w:pPr>
        <w:pStyle w:val="Listeavsnitt"/>
        <w:numPr>
          <w:ilvl w:val="0"/>
          <w:numId w:val="2"/>
        </w:numPr>
      </w:pPr>
      <w:r w:rsidRPr="00BB52D6">
        <w:t>Hva</w:t>
      </w:r>
      <w:r w:rsidR="00BB52D6">
        <w:t xml:space="preserve"> det søkes om</w:t>
      </w:r>
    </w:p>
    <w:p w:rsidR="00D25502" w:rsidRPr="00BB52D6" w:rsidRDefault="00BB52D6" w:rsidP="00D25502">
      <w:pPr>
        <w:pStyle w:val="Listeavsnitt"/>
        <w:numPr>
          <w:ilvl w:val="0"/>
          <w:numId w:val="2"/>
        </w:numPr>
      </w:pPr>
      <w:r>
        <w:t>H</w:t>
      </w:r>
      <w:r w:rsidR="00D25502" w:rsidRPr="00BB52D6">
        <w:t xml:space="preserve">ensikten med </w:t>
      </w:r>
      <w:r w:rsidR="006C6803" w:rsidRPr="00BB52D6">
        <w:t xml:space="preserve">søknaden </w:t>
      </w:r>
      <w:r>
        <w:t>(mål</w:t>
      </w:r>
      <w:r w:rsidR="000F135B">
        <w:t xml:space="preserve"> for oppholdet</w:t>
      </w:r>
      <w:r>
        <w:t>)</w:t>
      </w:r>
    </w:p>
    <w:p w:rsidR="00D25502" w:rsidRPr="00BB52D6" w:rsidRDefault="00D25502" w:rsidP="00D25502">
      <w:pPr>
        <w:pStyle w:val="Listeavsnitt"/>
        <w:numPr>
          <w:ilvl w:val="0"/>
          <w:numId w:val="2"/>
        </w:numPr>
      </w:pPr>
      <w:r w:rsidRPr="00BB52D6">
        <w:t>Helseopplysninger, og funksjonsevne hos den som søker</w:t>
      </w:r>
    </w:p>
    <w:p w:rsidR="00D25502" w:rsidRDefault="00D25502" w:rsidP="00D25502">
      <w:pPr>
        <w:pStyle w:val="Listeavsnitt"/>
        <w:numPr>
          <w:ilvl w:val="0"/>
          <w:numId w:val="2"/>
        </w:numPr>
      </w:pPr>
      <w:r w:rsidRPr="00BB52D6">
        <w:t xml:space="preserve">Ved søknad om avlasting </w:t>
      </w:r>
      <w:r w:rsidR="006C6803" w:rsidRPr="00BB52D6">
        <w:t>skal det alltid ligge ved</w:t>
      </w:r>
      <w:r>
        <w:t xml:space="preserve"> en beskrivelse av hvilke omsorgsoppgaver som utføres av omsorgsperson </w:t>
      </w:r>
      <w:r w:rsidRPr="00B9357C">
        <w:rPr>
          <w:u w:val="single"/>
        </w:rPr>
        <w:t>i hjemmet</w:t>
      </w:r>
    </w:p>
    <w:p w:rsidR="00D25502" w:rsidRDefault="008E7CE9" w:rsidP="00D25502">
      <w:pPr>
        <w:pStyle w:val="Listeavsnitt"/>
        <w:numPr>
          <w:ilvl w:val="0"/>
          <w:numId w:val="2"/>
        </w:numPr>
      </w:pPr>
      <w:r>
        <w:t>Nye brukere:</w:t>
      </w:r>
      <w:r w:rsidR="00FB4E54">
        <w:t xml:space="preserve"> </w:t>
      </w:r>
      <w:r w:rsidR="00D25502">
        <w:t xml:space="preserve">Vedlegg fra primærlege med opplysninger om helse, medisinering </w:t>
      </w:r>
      <w:proofErr w:type="spellStart"/>
      <w:r w:rsidR="00D25502">
        <w:t>o.a</w:t>
      </w:r>
      <w:proofErr w:type="spellEnd"/>
      <w:r w:rsidR="00D25502">
        <w:t xml:space="preserve"> so</w:t>
      </w:r>
      <w:r>
        <w:t>m er av betydning for søknaden.</w:t>
      </w:r>
    </w:p>
    <w:p w:rsidR="00D25502" w:rsidRDefault="00D25502" w:rsidP="00D25502">
      <w:pPr>
        <w:pStyle w:val="Listeavsnitt"/>
        <w:numPr>
          <w:ilvl w:val="0"/>
          <w:numId w:val="2"/>
        </w:numPr>
      </w:pPr>
      <w:r>
        <w:t xml:space="preserve">Hvilke pleie og omsorgstjenester søker </w:t>
      </w:r>
      <w:r w:rsidR="00B9357C">
        <w:t>mottar</w:t>
      </w:r>
    </w:p>
    <w:p w:rsidR="00733BB9" w:rsidRDefault="003A7516" w:rsidP="00D25502">
      <w:pPr>
        <w:pStyle w:val="Listeavsnitt"/>
        <w:numPr>
          <w:ilvl w:val="0"/>
          <w:numId w:val="2"/>
        </w:numPr>
      </w:pPr>
      <w:r>
        <w:t>Søknaden skal skrives under av den som søker så fremt vedkommende er samtykkekompetent, og i stand til det.</w:t>
      </w:r>
    </w:p>
    <w:p w:rsidR="00200263" w:rsidRPr="001537AC" w:rsidRDefault="00733BB9" w:rsidP="00733BB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100" w:after="100"/>
      </w:pPr>
      <w:r w:rsidRPr="001537AC">
        <w:t xml:space="preserve">Ved fravær av samtykkekompetanse, underskrives søknaden av den som er bemyndiget </w:t>
      </w:r>
      <w:proofErr w:type="spellStart"/>
      <w:r w:rsidRPr="001537AC">
        <w:t>jfr</w:t>
      </w:r>
      <w:proofErr w:type="spellEnd"/>
      <w:r w:rsidRPr="001537AC">
        <w:t xml:space="preserve"> </w:t>
      </w:r>
      <w:proofErr w:type="spellStart"/>
      <w:r w:rsidRPr="001537AC">
        <w:t>P</w:t>
      </w:r>
      <w:r w:rsidR="00200263" w:rsidRPr="001537AC">
        <w:t>abrl</w:t>
      </w:r>
      <w:proofErr w:type="spellEnd"/>
      <w:r w:rsidR="00200263" w:rsidRPr="001537AC">
        <w:t xml:space="preserve"> §§ 4-6 og 1-3b </w:t>
      </w:r>
      <w:r w:rsidRPr="001537AC">
        <w:t xml:space="preserve">og </w:t>
      </w:r>
      <w:proofErr w:type="spellStart"/>
      <w:r w:rsidRPr="001537AC">
        <w:rPr>
          <w:bCs/>
        </w:rPr>
        <w:t>Fvl</w:t>
      </w:r>
      <w:proofErr w:type="spellEnd"/>
      <w:r w:rsidRPr="001537AC">
        <w:rPr>
          <w:bCs/>
        </w:rPr>
        <w:t>. § 12.</w:t>
      </w:r>
      <w:r w:rsidRPr="001537AC">
        <w:t xml:space="preserve"> </w:t>
      </w:r>
      <w:r w:rsidRPr="001537AC">
        <w:rPr>
          <w:i/>
          <w:iCs/>
        </w:rPr>
        <w:t>(advokat eller annen fullmektig).</w:t>
      </w:r>
    </w:p>
    <w:p w:rsidR="001537AC" w:rsidRPr="001537AC" w:rsidRDefault="001537AC" w:rsidP="001537AC">
      <w:pPr>
        <w:pStyle w:val="Listeavsnitt"/>
        <w:numPr>
          <w:ilvl w:val="0"/>
          <w:numId w:val="2"/>
        </w:numPr>
        <w:rPr>
          <w:color w:val="00B050"/>
        </w:rPr>
      </w:pPr>
      <w:r>
        <w:t xml:space="preserve">Inntaksrådet avviser søknader med mangelfulle opplysninger, og utsetter behandling av søknaden til </w:t>
      </w:r>
      <w:r w:rsidRPr="00BB52D6">
        <w:t>tilstrekkelig informasjon foreligger.</w:t>
      </w:r>
    </w:p>
    <w:p w:rsidR="001537AC" w:rsidRDefault="001537AC" w:rsidP="001537AC">
      <w:pPr>
        <w:pStyle w:val="Listeavsnitt"/>
        <w:numPr>
          <w:ilvl w:val="0"/>
          <w:numId w:val="2"/>
        </w:numPr>
      </w:pPr>
      <w:r w:rsidRPr="00BB52D6">
        <w:t>Ansatte i helse-, pleie- og omsorgssektoren (HEPLO) skal rettlede søkerne om hvor de kan innhente nok informasjon s</w:t>
      </w:r>
      <w:r w:rsidR="00217361">
        <w:t>lik at søknaden</w:t>
      </w:r>
      <w:r w:rsidRPr="00BB52D6">
        <w:t xml:space="preserve"> kan behandles på riktig grunnlag</w:t>
      </w:r>
      <w:r>
        <w:t xml:space="preserve"> (</w:t>
      </w:r>
      <w:proofErr w:type="spellStart"/>
      <w:r>
        <w:t>fvl</w:t>
      </w:r>
      <w:proofErr w:type="spellEnd"/>
      <w:r>
        <w:t xml:space="preserve">§ 11- om </w:t>
      </w:r>
      <w:r w:rsidRPr="00BB52D6">
        <w:t>veiledningsplikt).</w:t>
      </w:r>
      <w:r>
        <w:t xml:space="preserve"> </w:t>
      </w:r>
    </w:p>
    <w:p w:rsidR="001537AC" w:rsidRDefault="001537AC" w:rsidP="001537AC">
      <w:pPr>
        <w:pStyle w:val="Listeavsnitt"/>
        <w:numPr>
          <w:ilvl w:val="0"/>
          <w:numId w:val="2"/>
        </w:numPr>
      </w:pPr>
      <w:r>
        <w:t>Hjemmetjenesten skal ved søknad fr</w:t>
      </w:r>
      <w:r w:rsidR="00217361">
        <w:t xml:space="preserve">a nye og ukjente brukere foreta </w:t>
      </w:r>
      <w:r>
        <w:t>hjemmebesøk/kartleggingsbesøk, samt IPLOS-registrering.</w:t>
      </w:r>
    </w:p>
    <w:p w:rsidR="001537AC" w:rsidRDefault="001537AC" w:rsidP="001537AC">
      <w:pPr>
        <w:pStyle w:val="Listeavsnitt"/>
        <w:numPr>
          <w:ilvl w:val="0"/>
          <w:numId w:val="2"/>
        </w:numPr>
      </w:pPr>
      <w:r w:rsidRPr="00BB52D6">
        <w:t>Ved behov</w:t>
      </w:r>
      <w:r w:rsidR="00217361">
        <w:t xml:space="preserve"> </w:t>
      </w:r>
      <w:r w:rsidR="006F1195">
        <w:t>bistår en brukerne</w:t>
      </w:r>
      <w:r>
        <w:t xml:space="preserve"> ved utfylling av søknader og innhenting av informasjon. Dette krever søkerens/verges underskrift der vedkommende bekrefter at vi gis denne fullmakten</w:t>
      </w:r>
      <w:r w:rsidR="00217361">
        <w:t xml:space="preserve"> (se søknadsskjema)</w:t>
      </w:r>
      <w:r>
        <w:t>.</w:t>
      </w:r>
    </w:p>
    <w:p w:rsidR="001537AC" w:rsidRPr="001537AC" w:rsidRDefault="001537AC" w:rsidP="001537AC">
      <w:pPr>
        <w:pStyle w:val="Listeavsnitt"/>
        <w:autoSpaceDE w:val="0"/>
        <w:autoSpaceDN w:val="0"/>
        <w:adjustRightInd w:val="0"/>
        <w:spacing w:before="100" w:after="100"/>
      </w:pPr>
    </w:p>
    <w:p w:rsidR="00733BB9" w:rsidRPr="001537AC" w:rsidRDefault="00733BB9" w:rsidP="00200263">
      <w:pPr>
        <w:pStyle w:val="Listeavsnitt"/>
        <w:autoSpaceDE w:val="0"/>
        <w:autoSpaceDN w:val="0"/>
        <w:adjustRightInd w:val="0"/>
        <w:spacing w:before="100" w:after="100"/>
      </w:pPr>
      <w:r w:rsidRPr="001537AC">
        <w:t xml:space="preserve"> </w:t>
      </w:r>
    </w:p>
    <w:p w:rsidR="00200263" w:rsidRPr="00200263" w:rsidRDefault="00200263" w:rsidP="002C56C3">
      <w:pPr>
        <w:pStyle w:val="Listeavsnitt"/>
        <w:numPr>
          <w:ilvl w:val="1"/>
          <w:numId w:val="9"/>
        </w:numPr>
        <w:shd w:val="clear" w:color="auto" w:fill="DBE5F1" w:themeFill="accent1" w:themeFillTint="33"/>
        <w:rPr>
          <w:b/>
        </w:rPr>
      </w:pPr>
      <w:r>
        <w:rPr>
          <w:b/>
        </w:rPr>
        <w:t xml:space="preserve"> </w:t>
      </w:r>
      <w:r w:rsidRPr="00200263">
        <w:rPr>
          <w:b/>
        </w:rPr>
        <w:t>Hva sier lovverket?</w:t>
      </w:r>
    </w:p>
    <w:p w:rsidR="00733BB9" w:rsidRPr="001537AC" w:rsidRDefault="00733BB9" w:rsidP="00733BB9">
      <w:pPr>
        <w:pStyle w:val="Listeavsnitt"/>
        <w:numPr>
          <w:ilvl w:val="0"/>
          <w:numId w:val="2"/>
        </w:numPr>
      </w:pPr>
      <w:r w:rsidRPr="001537AC">
        <w:rPr>
          <w:i/>
        </w:rPr>
        <w:t>Om samtykkekompetanse:</w:t>
      </w:r>
      <w:r w:rsidRPr="001537AC">
        <w:t xml:space="preserve"> Det følger av pasientrettighetsloven § 4-3 tredje ledd første setning at det er «den som yter helsehjelp» som avgjør om pasienten mangler samtykkekompetanse. Dette vil i utgangspunktet være den som iverksetter helsehjelpen og som har det faglige ansvaret for behandlingen. Ansvaret kan legges til pasientansvarlig lege der dette er opprettet, jf. spesialisthelsetjenesteloven § 3-7 og tilhørende forskrift. En avgjørelse om manglende samtykkekompetanse skal være begrunnet og skriftlig, og om mulig straks legges frem for pasienten og dennes nærmeste pårørende, jf. pasientrettighetsloven § 4-3 fjerde ledd. Mangler pasienten </w:t>
      </w:r>
      <w:r w:rsidRPr="001537AC">
        <w:lastRenderedPageBreak/>
        <w:t xml:space="preserve">nærmeste pårørende, skal avgjørelsen legges frem for annet kvalifisert helsepersonell. Opplysninger om pasientens samtykke og samtykkekompetanse skal nedtegnes i pasientens journal i tråd med gjeldende bestemmelser om journalføringsplikt, jf. </w:t>
      </w:r>
      <w:proofErr w:type="spellStart"/>
      <w:r w:rsidRPr="001537AC">
        <w:t>helsepersonelloven</w:t>
      </w:r>
      <w:proofErr w:type="spellEnd"/>
      <w:r w:rsidRPr="001537AC">
        <w:t xml:space="preserve"> §§ 39 og 40 og forskrift om pasientjournal § 8 første ledd bokstavene c og j.</w:t>
      </w:r>
    </w:p>
    <w:p w:rsidR="00733BB9" w:rsidRPr="001537AC" w:rsidRDefault="00733BB9" w:rsidP="00733BB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100" w:after="100"/>
      </w:pPr>
      <w:proofErr w:type="spellStart"/>
      <w:r w:rsidRPr="001537AC">
        <w:rPr>
          <w:b/>
          <w:bCs/>
        </w:rPr>
        <w:t>Fvl</w:t>
      </w:r>
      <w:proofErr w:type="spellEnd"/>
      <w:r w:rsidRPr="001537AC">
        <w:rPr>
          <w:b/>
          <w:bCs/>
        </w:rPr>
        <w:t>.§ 12.</w:t>
      </w:r>
      <w:r w:rsidRPr="001537AC">
        <w:t xml:space="preserve"> </w:t>
      </w:r>
      <w:r w:rsidRPr="001537AC">
        <w:rPr>
          <w:i/>
          <w:iCs/>
        </w:rPr>
        <w:t>(advokat eller annen fullmektig).</w:t>
      </w:r>
      <w:r w:rsidRPr="001537AC">
        <w:t xml:space="preserve"> </w:t>
      </w:r>
    </w:p>
    <w:p w:rsidR="00733BB9" w:rsidRPr="001537AC" w:rsidRDefault="00733BB9" w:rsidP="00733BB9">
      <w:pPr>
        <w:pStyle w:val="Listeavsnitt"/>
        <w:autoSpaceDE w:val="0"/>
        <w:autoSpaceDN w:val="0"/>
        <w:adjustRightInd w:val="0"/>
        <w:spacing w:before="100" w:after="100"/>
      </w:pPr>
      <w:r w:rsidRPr="001537AC">
        <w:t xml:space="preserve">En part har rett til å la seg bistå av advokat eller annen fullmektig på alle trinn av saksbehandlingen. </w:t>
      </w:r>
    </w:p>
    <w:p w:rsidR="00733BB9" w:rsidRPr="001537AC" w:rsidRDefault="00733BB9" w:rsidP="00733BB9">
      <w:pPr>
        <w:pStyle w:val="Listeavsnitt"/>
        <w:autoSpaceDE w:val="0"/>
        <w:autoSpaceDN w:val="0"/>
        <w:adjustRightInd w:val="0"/>
        <w:spacing w:before="100" w:after="100"/>
      </w:pPr>
      <w:r w:rsidRPr="001537AC">
        <w:t xml:space="preserve">Som fullmektig kan brukes enhver myndig person eller en organisasjon som vedkommende er medlem av. Forvaltningsorganet kan likevel tilbakevise den som uten å være advokat, søker erverv ved å opptre for andre i forvaltningssaker, men ikke i saker der vedkommende har rett til å yte rettshjelp etter domstolloven § 218. Tjenestemann tilsatt ved forvaltningsorgan innenfor det forvaltningsområde som saken hører under, kan ikke opptre som fullmektig. </w:t>
      </w:r>
    </w:p>
    <w:p w:rsidR="00733BB9" w:rsidRPr="001537AC" w:rsidRDefault="00733BB9" w:rsidP="00733BB9">
      <w:pPr>
        <w:pStyle w:val="Listeavsnitt"/>
        <w:autoSpaceDE w:val="0"/>
        <w:autoSpaceDN w:val="0"/>
        <w:adjustRightInd w:val="0"/>
        <w:spacing w:before="100" w:after="100"/>
      </w:pPr>
      <w:r w:rsidRPr="001537AC">
        <w:t xml:space="preserve">Alle henvendelser i en sak kan gjøres ved fullmektig, og parten har rett til å ha med seg fullmektig når han møter personlig for forvaltningsorganet. Alle meddelelser og henvendelser fra forvaltningsorganet skal skje til partens fullmektig </w:t>
      </w:r>
      <w:proofErr w:type="spellStart"/>
      <w:r w:rsidRPr="001537AC">
        <w:t>forsåvidt</w:t>
      </w:r>
      <w:proofErr w:type="spellEnd"/>
      <w:r w:rsidRPr="001537AC">
        <w:t xml:space="preserve"> forholdet dekkes av fullmakten. Når det finnes hensiktsmessig, kan parten også underrettes direkte. Parten kan kreve å bli underrettet ved siden av eller i stedet for fullmektigen. </w:t>
      </w:r>
    </w:p>
    <w:p w:rsidR="00733BB9" w:rsidRPr="001537AC" w:rsidRDefault="00733BB9" w:rsidP="00733BB9">
      <w:pPr>
        <w:pStyle w:val="Listeavsnitt"/>
        <w:autoSpaceDE w:val="0"/>
        <w:autoSpaceDN w:val="0"/>
        <w:adjustRightInd w:val="0"/>
        <w:spacing w:before="100" w:after="100"/>
      </w:pPr>
      <w:r w:rsidRPr="001537AC">
        <w:t>Fullmektig som ikke er advokat, skal legge frem skriftlig fullmakt. Advokat behøver ikke å legge frem skriftlig fullmakt, med mindre forvaltningsorganet finner grunn til å kreve det.</w:t>
      </w:r>
    </w:p>
    <w:p w:rsidR="00733BB9" w:rsidRPr="001537AC" w:rsidRDefault="00733BB9" w:rsidP="00733BB9">
      <w:pPr>
        <w:pStyle w:val="Listeavsnitt"/>
      </w:pPr>
    </w:p>
    <w:p w:rsidR="003F3070" w:rsidRDefault="003F3070" w:rsidP="003F3070"/>
    <w:p w:rsidR="007F5C2C" w:rsidRPr="00E40F58" w:rsidRDefault="007F5C2C" w:rsidP="00D25502">
      <w:pPr>
        <w:rPr>
          <w:b/>
        </w:rPr>
      </w:pPr>
    </w:p>
    <w:p w:rsidR="00D25502" w:rsidRPr="00E40F58" w:rsidRDefault="00D25502" w:rsidP="002C56C3">
      <w:pPr>
        <w:pStyle w:val="Listeavsnitt"/>
        <w:numPr>
          <w:ilvl w:val="0"/>
          <w:numId w:val="9"/>
        </w:numPr>
        <w:rPr>
          <w:b/>
        </w:rPr>
      </w:pPr>
      <w:r w:rsidRPr="00E40F58">
        <w:rPr>
          <w:b/>
        </w:rPr>
        <w:t>BEHANDLING AV SØKNADER</w:t>
      </w:r>
    </w:p>
    <w:p w:rsidR="00D25502" w:rsidRPr="00E40F58" w:rsidRDefault="00D25502" w:rsidP="00D25502">
      <w:pPr>
        <w:rPr>
          <w:b/>
        </w:rPr>
      </w:pPr>
    </w:p>
    <w:p w:rsidR="00D25502" w:rsidRDefault="00D25502" w:rsidP="002C56C3">
      <w:pPr>
        <w:pStyle w:val="Listeavsnitt"/>
        <w:numPr>
          <w:ilvl w:val="1"/>
          <w:numId w:val="9"/>
        </w:numPr>
        <w:shd w:val="clear" w:color="auto" w:fill="DBE5F1" w:themeFill="accent1" w:themeFillTint="33"/>
        <w:rPr>
          <w:b/>
        </w:rPr>
      </w:pPr>
      <w:r w:rsidRPr="000948CF">
        <w:rPr>
          <w:b/>
          <w:shd w:val="clear" w:color="auto" w:fill="DBE5F1" w:themeFill="accent1" w:themeFillTint="33"/>
        </w:rPr>
        <w:t xml:space="preserve">Ved mottak av </w:t>
      </w:r>
      <w:r w:rsidR="00217361" w:rsidRPr="000948CF">
        <w:rPr>
          <w:b/>
          <w:shd w:val="clear" w:color="auto" w:fill="DBE5F1" w:themeFill="accent1" w:themeFillTint="33"/>
        </w:rPr>
        <w:t xml:space="preserve">ny </w:t>
      </w:r>
      <w:r w:rsidRPr="000948CF">
        <w:rPr>
          <w:b/>
          <w:shd w:val="clear" w:color="auto" w:fill="DBE5F1" w:themeFill="accent1" w:themeFillTint="33"/>
        </w:rPr>
        <w:t>søknad</w:t>
      </w:r>
      <w:r w:rsidRPr="00E40F58">
        <w:rPr>
          <w:b/>
        </w:rPr>
        <w:t>:</w:t>
      </w:r>
    </w:p>
    <w:p w:rsidR="00BB52D6" w:rsidRPr="00E40F58" w:rsidRDefault="00BB52D6" w:rsidP="00BB52D6">
      <w:pPr>
        <w:pStyle w:val="Listeavsnitt"/>
        <w:rPr>
          <w:b/>
        </w:rPr>
      </w:pPr>
    </w:p>
    <w:p w:rsidR="00D25502" w:rsidRPr="00217361" w:rsidRDefault="002D69D4" w:rsidP="00AB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360"/>
        <w:rPr>
          <w:b/>
        </w:rPr>
      </w:pPr>
      <w:r>
        <w:rPr>
          <w:b/>
        </w:rPr>
        <w:t>Den som tar i</w:t>
      </w:r>
      <w:r w:rsidR="00553A94" w:rsidRPr="00217361">
        <w:rPr>
          <w:b/>
        </w:rPr>
        <w:t>mot en</w:t>
      </w:r>
      <w:r w:rsidR="00D25502" w:rsidRPr="00217361">
        <w:rPr>
          <w:b/>
        </w:rPr>
        <w:t xml:space="preserve"> </w:t>
      </w:r>
      <w:r w:rsidR="00553A94" w:rsidRPr="00217361">
        <w:rPr>
          <w:b/>
        </w:rPr>
        <w:t>søknad skal kontrollere at den</w:t>
      </w:r>
      <w:r w:rsidR="003A7516" w:rsidRPr="00217361">
        <w:rPr>
          <w:b/>
        </w:rPr>
        <w:t xml:space="preserve"> inneholder nødvendige opplysninger.</w:t>
      </w:r>
    </w:p>
    <w:p w:rsidR="00553A94" w:rsidRPr="004450E3" w:rsidRDefault="00553A94" w:rsidP="007F5C2C">
      <w:pPr>
        <w:ind w:left="360"/>
        <w:rPr>
          <w:b/>
          <w:color w:val="C00000"/>
          <w:u w:val="single"/>
        </w:rPr>
      </w:pPr>
    </w:p>
    <w:p w:rsidR="00217361" w:rsidRDefault="00BA1069" w:rsidP="007F5C2C">
      <w:pPr>
        <w:ind w:left="360"/>
      </w:pPr>
      <w:proofErr w:type="spellStart"/>
      <w:r>
        <w:t>Gerica</w:t>
      </w:r>
      <w:proofErr w:type="spellEnd"/>
      <w:r>
        <w:t xml:space="preserve">: </w:t>
      </w:r>
      <w:r w:rsidR="00D25502">
        <w:t>Alle søknader skal så raskt som mulig registreres</w:t>
      </w:r>
      <w:r w:rsidR="003A7516">
        <w:t xml:space="preserve"> og legges inn </w:t>
      </w:r>
      <w:r>
        <w:t xml:space="preserve">som </w:t>
      </w:r>
      <w:r w:rsidRPr="00217361">
        <w:rPr>
          <w:i/>
        </w:rPr>
        <w:t>sak</w:t>
      </w:r>
      <w:r w:rsidR="00BE4A63">
        <w:t xml:space="preserve"> til</w:t>
      </w:r>
      <w:r w:rsidR="003A7516">
        <w:t xml:space="preserve"> </w:t>
      </w:r>
      <w:r w:rsidR="003901A3">
        <w:t>aktuelt</w:t>
      </w:r>
      <w:r w:rsidR="003A7516">
        <w:t xml:space="preserve"> </w:t>
      </w:r>
      <w:r>
        <w:t>inntaksråd</w:t>
      </w:r>
      <w:r w:rsidR="00217361">
        <w:t xml:space="preserve">. </w:t>
      </w:r>
    </w:p>
    <w:p w:rsidR="00D25502" w:rsidRDefault="00217361" w:rsidP="007F5C2C">
      <w:pPr>
        <w:ind w:left="360"/>
      </w:pPr>
      <w:r>
        <w:t>Ansvarlige for registrering:</w:t>
      </w:r>
      <w:r w:rsidR="00D25502">
        <w:t xml:space="preserve"> enhetslederne i pleie- og omsorg og avdelingssykepleierne. Hvem som registrerer kommer an på hvor søknaden blir </w:t>
      </w:r>
      <w:r w:rsidR="00BA1069">
        <w:t>mottatt</w:t>
      </w:r>
      <w:r w:rsidR="00D25502">
        <w:t>.</w:t>
      </w:r>
    </w:p>
    <w:p w:rsidR="00D25502" w:rsidRDefault="00D25502" w:rsidP="007F5C2C">
      <w:pPr>
        <w:ind w:left="360"/>
      </w:pPr>
    </w:p>
    <w:p w:rsidR="00D25502" w:rsidRDefault="00D25502" w:rsidP="007F5C2C">
      <w:pPr>
        <w:ind w:left="360"/>
      </w:pPr>
      <w:r>
        <w:t>I tilfeller der søker er godt kjent og vi allerede yter pleie og omsorgstjenester, kan helseattest fra primærlegen sløyfes.</w:t>
      </w:r>
    </w:p>
    <w:p w:rsidR="007F5C2C" w:rsidRDefault="007F5C2C" w:rsidP="00D25502"/>
    <w:p w:rsidR="00D25502" w:rsidRPr="00BB52D6" w:rsidRDefault="007F5C2C" w:rsidP="002C56C3">
      <w:pPr>
        <w:pStyle w:val="Listeavsnitt"/>
        <w:numPr>
          <w:ilvl w:val="0"/>
          <w:numId w:val="10"/>
        </w:numPr>
      </w:pPr>
      <w:r w:rsidRPr="00BB52D6">
        <w:t xml:space="preserve">Søknadsskjema skal </w:t>
      </w:r>
      <w:r w:rsidR="004450E3" w:rsidRPr="00BB52D6">
        <w:t>påføres d</w:t>
      </w:r>
      <w:r w:rsidR="00BB52D6" w:rsidRPr="00BB52D6">
        <w:t>ato og stempel, samt</w:t>
      </w:r>
      <w:r w:rsidR="004450E3" w:rsidRPr="00BB52D6">
        <w:t xml:space="preserve"> </w:t>
      </w:r>
      <w:r w:rsidR="002D69D4">
        <w:t>navnet til den som tar i</w:t>
      </w:r>
      <w:r w:rsidR="00BB52D6" w:rsidRPr="00BB52D6">
        <w:t>mot søknaden</w:t>
      </w:r>
      <w:r w:rsidRPr="00BB52D6">
        <w:t>.</w:t>
      </w:r>
    </w:p>
    <w:p w:rsidR="00D25502" w:rsidRPr="00BB52D6" w:rsidRDefault="00D25502" w:rsidP="00D25502">
      <w:pPr>
        <w:pStyle w:val="Listeavsnitt"/>
        <w:numPr>
          <w:ilvl w:val="0"/>
          <w:numId w:val="3"/>
        </w:numPr>
      </w:pPr>
      <w:r w:rsidRPr="00BB52D6">
        <w:t xml:space="preserve">Søknaden registreres i </w:t>
      </w:r>
      <w:proofErr w:type="spellStart"/>
      <w:r w:rsidRPr="00BB52D6">
        <w:t>Gerica</w:t>
      </w:r>
      <w:proofErr w:type="spellEnd"/>
      <w:r w:rsidR="001537AC">
        <w:t>.</w:t>
      </w:r>
    </w:p>
    <w:p w:rsidR="00D25502" w:rsidRPr="00BB52D6" w:rsidRDefault="00D25502" w:rsidP="00D25502">
      <w:pPr>
        <w:pStyle w:val="Listeavsnitt"/>
        <w:numPr>
          <w:ilvl w:val="0"/>
          <w:numId w:val="3"/>
        </w:numPr>
      </w:pPr>
      <w:r w:rsidRPr="00BB52D6">
        <w:t>Samtidig som søknaden registreres, legges de</w:t>
      </w:r>
      <w:r w:rsidR="00270827">
        <w:t>n inn til nærmeste inntaksråd.</w:t>
      </w:r>
      <w:r w:rsidR="00BB52D6" w:rsidRPr="00BB52D6">
        <w:t xml:space="preserve"> </w:t>
      </w:r>
      <w:r w:rsidRPr="00BB52D6">
        <w:t xml:space="preserve"> </w:t>
      </w:r>
    </w:p>
    <w:p w:rsidR="00B3680F" w:rsidRPr="00BB52D6" w:rsidRDefault="00B3680F" w:rsidP="00D25502">
      <w:pPr>
        <w:pStyle w:val="Listeavsnitt"/>
        <w:numPr>
          <w:ilvl w:val="0"/>
          <w:numId w:val="3"/>
        </w:numPr>
      </w:pPr>
      <w:r w:rsidRPr="00BB52D6">
        <w:t xml:space="preserve">Pasienter som blir lagt inn som </w:t>
      </w:r>
      <w:r w:rsidR="001537AC">
        <w:t>øyeblikkelig hjelp</w:t>
      </w:r>
      <w:r w:rsidRPr="00BB52D6">
        <w:t>, og so</w:t>
      </w:r>
      <w:r w:rsidR="00217361">
        <w:t>m trenger helsehjelp ut over 1-3 dager</w:t>
      </w:r>
      <w:r w:rsidR="004450E3" w:rsidRPr="00BB52D6">
        <w:t xml:space="preserve">, får bistand i </w:t>
      </w:r>
      <w:r w:rsidR="00217361">
        <w:t>sykehjems</w:t>
      </w:r>
      <w:r w:rsidR="004450E3" w:rsidRPr="00BB52D6">
        <w:t>avdelingen med å søke.</w:t>
      </w:r>
    </w:p>
    <w:p w:rsidR="00D25502" w:rsidRPr="00B3680F" w:rsidRDefault="00D25502" w:rsidP="00D25502">
      <w:pPr>
        <w:rPr>
          <w:color w:val="0070C0"/>
        </w:rPr>
      </w:pPr>
    </w:p>
    <w:p w:rsidR="00D25502" w:rsidRDefault="00D25502" w:rsidP="00D25502">
      <w:pPr>
        <w:rPr>
          <w:color w:val="0070C0"/>
        </w:rPr>
      </w:pPr>
    </w:p>
    <w:p w:rsidR="00146433" w:rsidRDefault="00146433" w:rsidP="00D25502">
      <w:pPr>
        <w:rPr>
          <w:color w:val="0070C0"/>
        </w:rPr>
      </w:pPr>
    </w:p>
    <w:p w:rsidR="00146433" w:rsidRPr="00B3680F" w:rsidRDefault="00146433" w:rsidP="00D25502">
      <w:pPr>
        <w:rPr>
          <w:color w:val="0070C0"/>
        </w:rPr>
      </w:pPr>
    </w:p>
    <w:p w:rsidR="00D25502" w:rsidRPr="007F5C2C" w:rsidRDefault="007F5C2C" w:rsidP="000948CF">
      <w:pPr>
        <w:shd w:val="clear" w:color="auto" w:fill="DBE5F1" w:themeFill="accent1" w:themeFillTint="33"/>
        <w:ind w:firstLine="360"/>
        <w:rPr>
          <w:b/>
        </w:rPr>
      </w:pPr>
      <w:r w:rsidRPr="007F5C2C">
        <w:rPr>
          <w:b/>
        </w:rPr>
        <w:lastRenderedPageBreak/>
        <w:t xml:space="preserve">3.2. </w:t>
      </w:r>
      <w:r w:rsidR="00217361" w:rsidRPr="000948CF">
        <w:rPr>
          <w:b/>
          <w:shd w:val="clear" w:color="auto" w:fill="DBE5F1" w:themeFill="accent1" w:themeFillTint="33"/>
        </w:rPr>
        <w:t>Organisering av inntaksråd</w:t>
      </w:r>
      <w:r w:rsidR="00D25502" w:rsidRPr="000948CF">
        <w:rPr>
          <w:b/>
          <w:shd w:val="clear" w:color="auto" w:fill="DBE5F1" w:themeFill="accent1" w:themeFillTint="33"/>
        </w:rPr>
        <w:t>:</w:t>
      </w:r>
    </w:p>
    <w:p w:rsidR="00D25502" w:rsidRDefault="00037D04" w:rsidP="002C56C3">
      <w:pPr>
        <w:pStyle w:val="Listeavsnitt"/>
        <w:numPr>
          <w:ilvl w:val="0"/>
          <w:numId w:val="7"/>
        </w:numPr>
      </w:pPr>
      <w:r>
        <w:t xml:space="preserve">Enhetsleder for </w:t>
      </w:r>
      <w:r w:rsidRPr="00BB52D6">
        <w:t>hjemmetjenesten</w:t>
      </w:r>
      <w:r w:rsidR="00D25502">
        <w:t xml:space="preserve"> er ordstyrer for møtet</w:t>
      </w:r>
    </w:p>
    <w:p w:rsidR="00D25502" w:rsidRDefault="00D25502" w:rsidP="002C56C3">
      <w:pPr>
        <w:pStyle w:val="Listeavsnitt"/>
        <w:numPr>
          <w:ilvl w:val="0"/>
          <w:numId w:val="7"/>
        </w:numPr>
      </w:pPr>
      <w:r>
        <w:t xml:space="preserve">Den/de som har lagt inn saken </w:t>
      </w:r>
      <w:r w:rsidR="003A2DA1">
        <w:t xml:space="preserve">i </w:t>
      </w:r>
      <w:proofErr w:type="spellStart"/>
      <w:r w:rsidR="003A2DA1">
        <w:t>Gerica</w:t>
      </w:r>
      <w:proofErr w:type="spellEnd"/>
      <w:r>
        <w:t xml:space="preserve"> presenterer </w:t>
      </w:r>
      <w:r w:rsidR="008F134F">
        <w:t>den</w:t>
      </w:r>
      <w:r>
        <w:t xml:space="preserve"> for inntaksrådet</w:t>
      </w:r>
    </w:p>
    <w:p w:rsidR="003A2DA1" w:rsidRDefault="006C6803" w:rsidP="002C56C3">
      <w:pPr>
        <w:pStyle w:val="Listeavsnitt"/>
        <w:numPr>
          <w:ilvl w:val="0"/>
          <w:numId w:val="7"/>
        </w:numPr>
      </w:pPr>
      <w:r>
        <w:t xml:space="preserve">Alle </w:t>
      </w:r>
      <w:r w:rsidRPr="00BB52D6">
        <w:t>søknader</w:t>
      </w:r>
      <w:r w:rsidR="00D25502" w:rsidRPr="00BB52D6">
        <w:t xml:space="preserve"> </w:t>
      </w:r>
      <w:r w:rsidR="00D25502">
        <w:t xml:space="preserve">som er lagt inn til møtet gjennomgås. </w:t>
      </w:r>
    </w:p>
    <w:p w:rsidR="008F134F" w:rsidRDefault="00D25502" w:rsidP="002C56C3">
      <w:pPr>
        <w:pStyle w:val="Listeavsnitt"/>
        <w:numPr>
          <w:ilvl w:val="0"/>
          <w:numId w:val="7"/>
        </w:numPr>
      </w:pPr>
      <w:r>
        <w:t>Enhetsleder</w:t>
      </w:r>
      <w:r w:rsidR="00AB4321">
        <w:t>ne for sykehjem, hjemmetjenesten og habilitering- og demens</w:t>
      </w:r>
      <w:r>
        <w:t xml:space="preserve"> har</w:t>
      </w:r>
      <w:r w:rsidR="00AB4321" w:rsidRPr="00AB4321">
        <w:t xml:space="preserve"> </w:t>
      </w:r>
      <w:r w:rsidR="00AB4321">
        <w:t>i h.h.t. rådmannens delegasjon</w:t>
      </w:r>
      <w:r>
        <w:t xml:space="preserve"> </w:t>
      </w:r>
      <w:r w:rsidR="00AB4321">
        <w:t>endelig</w:t>
      </w:r>
      <w:r>
        <w:t xml:space="preserve"> vedtaksmyndighet </w:t>
      </w:r>
      <w:r w:rsidR="00AB4321">
        <w:t xml:space="preserve">for sine respektive enheter </w:t>
      </w:r>
      <w:r>
        <w:t xml:space="preserve">i saker </w:t>
      </w:r>
      <w:r w:rsidR="004450E3">
        <w:t xml:space="preserve">som gjelder </w:t>
      </w:r>
      <w:r w:rsidR="00AB4321">
        <w:t xml:space="preserve">tildeling av </w:t>
      </w:r>
      <w:r w:rsidR="004450E3">
        <w:t xml:space="preserve">plasser </w:t>
      </w:r>
      <w:r w:rsidR="00AB4321">
        <w:t>og tjenester.</w:t>
      </w:r>
      <w:r>
        <w:t xml:space="preserve"> </w:t>
      </w:r>
    </w:p>
    <w:p w:rsidR="00D25502" w:rsidRDefault="00D25502" w:rsidP="002C56C3">
      <w:pPr>
        <w:pStyle w:val="Listeavsnitt"/>
        <w:numPr>
          <w:ilvl w:val="0"/>
          <w:numId w:val="7"/>
        </w:numPr>
      </w:pPr>
      <w:r>
        <w:t>Enhetsleder for sykehjemmene har ansvar for den videre saksbehandling av søknadene som gjelder sykehjem – også eventuelle avslag</w:t>
      </w:r>
      <w:r w:rsidR="006C6803">
        <w:t xml:space="preserve"> </w:t>
      </w:r>
      <w:r w:rsidR="00C6776D">
        <w:t xml:space="preserve">og </w:t>
      </w:r>
      <w:r w:rsidR="004450E3" w:rsidRPr="00BB52D6">
        <w:t>klagebehandling</w:t>
      </w:r>
      <w:r w:rsidRPr="00BB52D6">
        <w:t>.</w:t>
      </w:r>
    </w:p>
    <w:p w:rsidR="00D25502" w:rsidRPr="006C6803" w:rsidRDefault="00D25502" w:rsidP="002C56C3">
      <w:pPr>
        <w:pStyle w:val="Listeavsnitt"/>
        <w:numPr>
          <w:ilvl w:val="0"/>
          <w:numId w:val="7"/>
        </w:numPr>
        <w:rPr>
          <w:color w:val="92D050"/>
        </w:rPr>
      </w:pPr>
      <w:r>
        <w:t>Enhetsleder for habilitering</w:t>
      </w:r>
      <w:r w:rsidR="00091678">
        <w:t>- og demens</w:t>
      </w:r>
      <w:r>
        <w:t xml:space="preserve"> har ansvar for den videre saksbehandling av søknadene som gjelder plasser i Solbakken – også eventuelle avslag</w:t>
      </w:r>
      <w:r w:rsidR="006C6803" w:rsidRPr="00BB52D6">
        <w:t xml:space="preserve"> og klagebehandling</w:t>
      </w:r>
      <w:r w:rsidRPr="00BB52D6">
        <w:t>.</w:t>
      </w:r>
    </w:p>
    <w:p w:rsidR="00D25502" w:rsidRDefault="00D25502" w:rsidP="002C56C3">
      <w:pPr>
        <w:pStyle w:val="Listeavsnitt"/>
        <w:numPr>
          <w:ilvl w:val="0"/>
          <w:numId w:val="7"/>
        </w:numPr>
      </w:pPr>
      <w:r>
        <w:t xml:space="preserve">Enhetsleder </w:t>
      </w:r>
      <w:r w:rsidR="008F134F">
        <w:t xml:space="preserve">for </w:t>
      </w:r>
      <w:r>
        <w:t>hjemmetjenestene har ansvar for den videre saksbehandling av søknadene</w:t>
      </w:r>
      <w:r w:rsidR="008E7CE9">
        <w:t xml:space="preserve"> som gjelder plasser i kommunale boliger knyttet til pleie og omsorg</w:t>
      </w:r>
      <w:r>
        <w:t xml:space="preserve"> – også eventuelle avslag</w:t>
      </w:r>
      <w:r w:rsidR="006C6803">
        <w:t xml:space="preserve"> </w:t>
      </w:r>
      <w:r w:rsidR="006C6803" w:rsidRPr="00BB52D6">
        <w:t>og klagebehandling</w:t>
      </w:r>
      <w:r w:rsidRPr="00BB52D6">
        <w:t>.</w:t>
      </w:r>
    </w:p>
    <w:p w:rsidR="00D25502" w:rsidRPr="00BB52D6" w:rsidRDefault="00037D04" w:rsidP="002C56C3">
      <w:pPr>
        <w:pStyle w:val="Listeavsnitt"/>
        <w:numPr>
          <w:ilvl w:val="0"/>
          <w:numId w:val="7"/>
        </w:numPr>
      </w:pPr>
      <w:r w:rsidRPr="00BB52D6">
        <w:t>S</w:t>
      </w:r>
      <w:r w:rsidR="00D25502" w:rsidRPr="00BB52D6">
        <w:t>aksb</w:t>
      </w:r>
      <w:r w:rsidRPr="00BB52D6">
        <w:t>ehandlingen kan delegere</w:t>
      </w:r>
      <w:r w:rsidR="004450E3" w:rsidRPr="00BB52D6">
        <w:t>s</w:t>
      </w:r>
      <w:r w:rsidR="00D25502" w:rsidRPr="00BB52D6">
        <w:t xml:space="preserve"> til avdelingssykepleierne</w:t>
      </w:r>
      <w:r w:rsidR="004450E3" w:rsidRPr="00BB52D6">
        <w:t>/</w:t>
      </w:r>
      <w:r w:rsidRPr="00BB52D6">
        <w:t>annen</w:t>
      </w:r>
      <w:r w:rsidR="006C6803" w:rsidRPr="00BB52D6">
        <w:t xml:space="preserve"> kvalifisert</w:t>
      </w:r>
      <w:r w:rsidRPr="00BB52D6">
        <w:t xml:space="preserve"> person</w:t>
      </w:r>
      <w:r w:rsidR="004450E3" w:rsidRPr="00BB52D6">
        <w:t>,</w:t>
      </w:r>
      <w:r w:rsidR="00D25502" w:rsidRPr="00BB52D6">
        <w:t xml:space="preserve"> ved enhetsledernes fravær, eller i hvert enkelt tilfelle.</w:t>
      </w:r>
    </w:p>
    <w:p w:rsidR="00D25502" w:rsidRDefault="00D25502" w:rsidP="002C56C3">
      <w:pPr>
        <w:pStyle w:val="Listeavsnitt"/>
        <w:numPr>
          <w:ilvl w:val="0"/>
          <w:numId w:val="7"/>
        </w:numPr>
      </w:pPr>
      <w:r>
        <w:t>Underretning om vedtak skjer ved at vedtaket sendes søkeren skriftlig, og suppleres gjerne ved personlig samtale, telefonisk eller annen underretning</w:t>
      </w:r>
      <w:r w:rsidR="008F134F">
        <w:t>.</w:t>
      </w:r>
      <w:r>
        <w:t xml:space="preserve"> </w:t>
      </w:r>
    </w:p>
    <w:p w:rsidR="005F71EC" w:rsidRDefault="00D25502" w:rsidP="002C56C3">
      <w:pPr>
        <w:pStyle w:val="Listeavsnitt"/>
        <w:numPr>
          <w:ilvl w:val="0"/>
          <w:numId w:val="7"/>
        </w:numPr>
      </w:pPr>
      <w:r>
        <w:t xml:space="preserve">Vedtakene saksbehandles i </w:t>
      </w:r>
      <w:proofErr w:type="spellStart"/>
      <w:r>
        <w:t>Gerica</w:t>
      </w:r>
      <w:proofErr w:type="spellEnd"/>
      <w:r w:rsidR="001537AC">
        <w:t>.  V</w:t>
      </w:r>
      <w:r>
        <w:t>edtak</w:t>
      </w:r>
      <w:r w:rsidR="001537AC">
        <w:t>et</w:t>
      </w:r>
      <w:r>
        <w:t xml:space="preserve"> </w:t>
      </w:r>
      <w:r w:rsidR="008F134F">
        <w:t xml:space="preserve">og søknaden </w:t>
      </w:r>
      <w:r w:rsidR="006C6803">
        <w:t xml:space="preserve">skal oppbevares i søkers </w:t>
      </w:r>
      <w:r>
        <w:t>journal.</w:t>
      </w:r>
    </w:p>
    <w:p w:rsidR="004450E3" w:rsidRDefault="004450E3" w:rsidP="004450E3">
      <w:pPr>
        <w:pStyle w:val="Listeavsnitt"/>
      </w:pPr>
    </w:p>
    <w:p w:rsidR="003A2DA1" w:rsidRDefault="003A2DA1" w:rsidP="00904273"/>
    <w:p w:rsidR="003A2DA1" w:rsidRDefault="003A2DA1" w:rsidP="008E7CE9">
      <w:pPr>
        <w:pStyle w:val="Listeavsnitt"/>
      </w:pPr>
    </w:p>
    <w:p w:rsidR="008E7CE9" w:rsidRDefault="008E7CE9" w:rsidP="000948CF">
      <w:pPr>
        <w:shd w:val="clear" w:color="auto" w:fill="DBE5F1" w:themeFill="accent1" w:themeFillTint="33"/>
        <w:rPr>
          <w:b/>
        </w:rPr>
      </w:pPr>
      <w:r w:rsidRPr="008E7CE9">
        <w:rPr>
          <w:b/>
        </w:rPr>
        <w:t xml:space="preserve">   </w:t>
      </w:r>
      <w:r w:rsidRPr="000948CF">
        <w:rPr>
          <w:b/>
          <w:shd w:val="clear" w:color="auto" w:fill="DBE5F1" w:themeFill="accent1" w:themeFillTint="33"/>
        </w:rPr>
        <w:t>3.3 Inhabilitet:</w:t>
      </w:r>
    </w:p>
    <w:p w:rsidR="00FB4E54" w:rsidRDefault="00FB4E54" w:rsidP="002C56C3">
      <w:pPr>
        <w:pStyle w:val="Listeavsnitt"/>
        <w:numPr>
          <w:ilvl w:val="0"/>
          <w:numId w:val="12"/>
        </w:numPr>
      </w:pPr>
      <w:r w:rsidRPr="00FB4E54">
        <w:t xml:space="preserve">Inntaksrådets medlemmer </w:t>
      </w:r>
      <w:r w:rsidR="006C6803" w:rsidRPr="00C6776D">
        <w:rPr>
          <w:color w:val="000000" w:themeColor="text1"/>
        </w:rPr>
        <w:t>er</w:t>
      </w:r>
      <w:r w:rsidR="006C6803">
        <w:rPr>
          <w:color w:val="92D050"/>
        </w:rPr>
        <w:t xml:space="preserve"> </w:t>
      </w:r>
      <w:r w:rsidR="00091678">
        <w:t xml:space="preserve">å betrakte som inhabil ved behandling av </w:t>
      </w:r>
      <w:r w:rsidRPr="00FB4E54">
        <w:t>saker der de kan ha egeninteresse i form av fordeler eller ulempe</w:t>
      </w:r>
      <w:r>
        <w:t>r</w:t>
      </w:r>
      <w:r w:rsidRPr="00FB4E54">
        <w:t xml:space="preserve">. </w:t>
      </w:r>
      <w:r w:rsidRPr="00200263">
        <w:t>Disse sakene skal saksbehandles av andre i inntaksråd som ikke kan sies å ha egeninteresse</w:t>
      </w:r>
      <w:r w:rsidR="003A2DA1">
        <w:t xml:space="preserve"> (jfr. Rådmannens instruks ved inhabilitet i inntaksråd</w:t>
      </w:r>
      <w:r w:rsidR="00200263" w:rsidRPr="00200263">
        <w:t>)</w:t>
      </w:r>
      <w:r w:rsidRPr="00200263">
        <w:t xml:space="preserve">. </w:t>
      </w:r>
      <w:r w:rsidR="00B717C4" w:rsidRPr="00200263">
        <w:t>I praksis inntreffer inhabilitet fortrinnsvis i saker der søker</w:t>
      </w:r>
      <w:r w:rsidR="00B717C4">
        <w:t xml:space="preserve"> er i familie eller i nær kontakt med et av rådsmedlemmene.</w:t>
      </w:r>
      <w:r w:rsidR="00200263">
        <w:t xml:space="preserve"> Likedan er en inhabil hvis det er forhold som er egnet til å svekke tilliten til det fattede vedtak i inntaksråd.</w:t>
      </w:r>
    </w:p>
    <w:p w:rsidR="00FB4E54" w:rsidRDefault="006C6803" w:rsidP="002C56C3">
      <w:pPr>
        <w:pStyle w:val="Listeavsnitt"/>
        <w:numPr>
          <w:ilvl w:val="0"/>
          <w:numId w:val="11"/>
        </w:numPr>
      </w:pPr>
      <w:r>
        <w:t>Å</w:t>
      </w:r>
      <w:r w:rsidR="00FB4E54" w:rsidRPr="00FB4E54">
        <w:t xml:space="preserve"> fratre ved inhabilitet er viktig av hensyn til kvaliteten i saksbehandlingen</w:t>
      </w:r>
      <w:r w:rsidR="00FB4E54">
        <w:t>,</w:t>
      </w:r>
      <w:r w:rsidR="00FB4E54" w:rsidRPr="00FB4E54">
        <w:t xml:space="preserve"> og av hensyn til publi</w:t>
      </w:r>
      <w:r w:rsidR="00FB4E54">
        <w:t xml:space="preserve">kums </w:t>
      </w:r>
      <w:r w:rsidR="00BB52D6">
        <w:t>tillit til</w:t>
      </w:r>
      <w:r w:rsidR="00FB4E54">
        <w:t xml:space="preserve"> forvaltningen</w:t>
      </w:r>
      <w:r w:rsidR="00BB52D6">
        <w:t xml:space="preserve"> </w:t>
      </w:r>
      <w:r w:rsidR="00FB4E54" w:rsidRPr="00FB4E54">
        <w:t>(her inntaksråd)</w:t>
      </w:r>
      <w:r w:rsidR="00FB4E54">
        <w:t>.</w:t>
      </w:r>
    </w:p>
    <w:p w:rsidR="00B717C4" w:rsidRPr="00FB4E54" w:rsidRDefault="00B717C4" w:rsidP="002C56C3">
      <w:pPr>
        <w:pStyle w:val="Listeavsnitt"/>
        <w:numPr>
          <w:ilvl w:val="0"/>
          <w:numId w:val="11"/>
        </w:numPr>
      </w:pPr>
      <w:r>
        <w:t>Under behandling av saker der en av deltakerne i inntaksråd er å betrakte som inhabil, skal deltaker forlate inntaksrådet under behandlingen av den aktuelle saken.</w:t>
      </w:r>
    </w:p>
    <w:p w:rsidR="004450E3" w:rsidRDefault="00FB4E54" w:rsidP="002C56C3">
      <w:pPr>
        <w:pStyle w:val="Listeavsnitt"/>
        <w:numPr>
          <w:ilvl w:val="0"/>
          <w:numId w:val="11"/>
        </w:numPr>
      </w:pPr>
      <w:r w:rsidRPr="00FB4E54">
        <w:t xml:space="preserve">I tilfeller der en er å anse som inhabil </w:t>
      </w:r>
      <w:r w:rsidR="00091678">
        <w:t>vil en også være å betrakte som</w:t>
      </w:r>
      <w:r w:rsidRPr="00FB4E54">
        <w:t xml:space="preserve"> inhabil med tanke på både å </w:t>
      </w:r>
      <w:r w:rsidRPr="001537AC">
        <w:rPr>
          <w:i/>
        </w:rPr>
        <w:t>forberede</w:t>
      </w:r>
      <w:r w:rsidRPr="00FB4E54">
        <w:t xml:space="preserve"> </w:t>
      </w:r>
      <w:r>
        <w:t xml:space="preserve">og </w:t>
      </w:r>
      <w:r w:rsidR="00BB52D6" w:rsidRPr="001537AC">
        <w:rPr>
          <w:i/>
        </w:rPr>
        <w:t>fatte vedtak</w:t>
      </w:r>
      <w:r w:rsidRPr="00FB4E54">
        <w:t xml:space="preserve"> i saken. En underordnet saksbehandler (avdelingssykepleiere) er å betrakte som inha</w:t>
      </w:r>
      <w:r w:rsidR="003A2DA1">
        <w:t xml:space="preserve">bil når enhetsleder er det. I slike </w:t>
      </w:r>
      <w:proofErr w:type="gramStart"/>
      <w:r w:rsidR="003A2DA1">
        <w:t xml:space="preserve">tilfeller </w:t>
      </w:r>
      <w:r w:rsidRPr="00FB4E54">
        <w:t xml:space="preserve"> kan</w:t>
      </w:r>
      <w:proofErr w:type="gramEnd"/>
      <w:r w:rsidRPr="00FB4E54">
        <w:t xml:space="preserve"> avdelingssykepleie</w:t>
      </w:r>
      <w:r w:rsidR="00BB52D6">
        <w:t>r forberede saken (legge inn til</w:t>
      </w:r>
      <w:r w:rsidR="003A2DA1">
        <w:t xml:space="preserve"> møtet og</w:t>
      </w:r>
      <w:r w:rsidRPr="00FB4E54">
        <w:t xml:space="preserve"> innhente bakgrunnsinformasjon), men kan </w:t>
      </w:r>
      <w:r>
        <w:t xml:space="preserve">ikke </w:t>
      </w:r>
      <w:r w:rsidR="006C6803" w:rsidRPr="00BB52D6">
        <w:t>påvirke vedtaket forøvrig</w:t>
      </w:r>
      <w:r w:rsidRPr="00BB52D6">
        <w:t>.</w:t>
      </w:r>
    </w:p>
    <w:p w:rsidR="00FB4E54" w:rsidRDefault="00273521" w:rsidP="002C56C3">
      <w:pPr>
        <w:pStyle w:val="Listeavsnitt"/>
        <w:numPr>
          <w:ilvl w:val="0"/>
          <w:numId w:val="11"/>
        </w:numPr>
      </w:pPr>
      <w:r w:rsidRPr="00733BB9">
        <w:rPr>
          <w:color w:val="000000" w:themeColor="text1"/>
        </w:rPr>
        <w:t xml:space="preserve">Inhabilitet medfører </w:t>
      </w:r>
      <w:r w:rsidR="00FB4E54" w:rsidRPr="00733BB9">
        <w:rPr>
          <w:color w:val="000000" w:themeColor="text1"/>
        </w:rPr>
        <w:t>at</w:t>
      </w:r>
      <w:r w:rsidR="00FB4E54" w:rsidRPr="00FB4E54">
        <w:t xml:space="preserve"> et vedtak som er fattet er ugyldig, og at en må saksbehandle søknaden på ny. </w:t>
      </w:r>
    </w:p>
    <w:p w:rsidR="00200263" w:rsidRDefault="00091678" w:rsidP="00091678">
      <w:pPr>
        <w:pStyle w:val="Listeavsnitt"/>
        <w:tabs>
          <w:tab w:val="left" w:pos="1129"/>
        </w:tabs>
      </w:pPr>
      <w:r>
        <w:tab/>
      </w:r>
    </w:p>
    <w:p w:rsidR="00091678" w:rsidRDefault="00091678" w:rsidP="00091678">
      <w:pPr>
        <w:pStyle w:val="Listeavsnitt"/>
        <w:tabs>
          <w:tab w:val="left" w:pos="1129"/>
        </w:tabs>
      </w:pPr>
    </w:p>
    <w:p w:rsidR="00091678" w:rsidRDefault="00091678" w:rsidP="00091678">
      <w:pPr>
        <w:pStyle w:val="Listeavsnitt"/>
        <w:tabs>
          <w:tab w:val="left" w:pos="1129"/>
        </w:tabs>
      </w:pPr>
    </w:p>
    <w:p w:rsidR="00146433" w:rsidRDefault="00146433" w:rsidP="00091678">
      <w:pPr>
        <w:pStyle w:val="Listeavsnitt"/>
        <w:tabs>
          <w:tab w:val="left" w:pos="1129"/>
        </w:tabs>
      </w:pPr>
    </w:p>
    <w:p w:rsidR="00146433" w:rsidRPr="00FB4E54" w:rsidRDefault="00146433" w:rsidP="00091678">
      <w:pPr>
        <w:pStyle w:val="Listeavsnitt"/>
        <w:tabs>
          <w:tab w:val="left" w:pos="1129"/>
        </w:tabs>
      </w:pPr>
    </w:p>
    <w:p w:rsidR="004450E3" w:rsidRPr="00200263" w:rsidRDefault="004450E3" w:rsidP="000948CF">
      <w:pPr>
        <w:pStyle w:val="NormalWeb"/>
        <w:shd w:val="clear" w:color="auto" w:fill="DBE5F1" w:themeFill="accent1" w:themeFillTint="33"/>
        <w:rPr>
          <w:b/>
          <w:color w:val="auto"/>
          <w:sz w:val="24"/>
          <w:szCs w:val="24"/>
        </w:rPr>
      </w:pPr>
      <w:r w:rsidRPr="00200263">
        <w:rPr>
          <w:b/>
          <w:color w:val="auto"/>
          <w:sz w:val="24"/>
          <w:szCs w:val="24"/>
        </w:rPr>
        <w:lastRenderedPageBreak/>
        <w:t xml:space="preserve">3.4. </w:t>
      </w:r>
      <w:r w:rsidRPr="002002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Saksbehandling </w:t>
      </w:r>
    </w:p>
    <w:p w:rsidR="004450E3" w:rsidRPr="00BB52D6" w:rsidRDefault="006C6803" w:rsidP="002C56C3">
      <w:pPr>
        <w:pStyle w:val="NormalWeb"/>
        <w:numPr>
          <w:ilvl w:val="0"/>
          <w:numId w:val="14"/>
        </w:numPr>
        <w:rPr>
          <w:b/>
          <w:color w:val="auto"/>
          <w:sz w:val="24"/>
          <w:szCs w:val="24"/>
        </w:rPr>
      </w:pPr>
      <w:r w:rsidRPr="00BB52D6">
        <w:rPr>
          <w:rFonts w:ascii="Times New Roman" w:hAnsi="Times New Roman" w:cs="Times New Roman"/>
          <w:color w:val="auto"/>
          <w:sz w:val="24"/>
          <w:szCs w:val="24"/>
        </w:rPr>
        <w:t>Søknader som vedtas</w:t>
      </w:r>
      <w:r w:rsidR="00BB52D6"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50E3"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i inntaksråd er </w:t>
      </w:r>
      <w:r w:rsidR="004450E3" w:rsidRPr="003A2DA1">
        <w:rPr>
          <w:rFonts w:ascii="Times New Roman" w:hAnsi="Times New Roman" w:cs="Times New Roman"/>
          <w:i/>
          <w:color w:val="auto"/>
          <w:sz w:val="24"/>
          <w:szCs w:val="24"/>
        </w:rPr>
        <w:t>enkeltvedtak</w:t>
      </w:r>
      <w:r w:rsidR="004450E3" w:rsidRPr="00BB52D6">
        <w:rPr>
          <w:rFonts w:ascii="Times New Roman" w:hAnsi="Times New Roman" w:cs="Times New Roman"/>
          <w:color w:val="auto"/>
          <w:sz w:val="24"/>
          <w:szCs w:val="24"/>
        </w:rPr>
        <w:t>, og skal være skriftlige.</w:t>
      </w:r>
    </w:p>
    <w:p w:rsidR="004450E3" w:rsidRPr="00BB52D6" w:rsidRDefault="004450E3" w:rsidP="002C56C3">
      <w:pPr>
        <w:pStyle w:val="NormalWeb"/>
        <w:numPr>
          <w:ilvl w:val="0"/>
          <w:numId w:val="14"/>
        </w:numPr>
        <w:rPr>
          <w:b/>
          <w:color w:val="auto"/>
          <w:sz w:val="24"/>
          <w:szCs w:val="24"/>
        </w:rPr>
      </w:pPr>
      <w:r w:rsidRPr="00BB52D6">
        <w:rPr>
          <w:rFonts w:ascii="Times New Roman" w:hAnsi="Times New Roman" w:cs="Times New Roman"/>
          <w:color w:val="auto"/>
          <w:sz w:val="24"/>
          <w:szCs w:val="24"/>
        </w:rPr>
        <w:t>Enkeltvedtak skal grunngis samtidig med at vedtak treffes.</w:t>
      </w:r>
    </w:p>
    <w:p w:rsidR="004450E3" w:rsidRPr="00BB52D6" w:rsidRDefault="004450E3" w:rsidP="002C56C3">
      <w:pPr>
        <w:pStyle w:val="NormalWeb"/>
        <w:numPr>
          <w:ilvl w:val="0"/>
          <w:numId w:val="14"/>
        </w:numPr>
        <w:rPr>
          <w:b/>
          <w:color w:val="auto"/>
          <w:sz w:val="24"/>
          <w:szCs w:val="24"/>
        </w:rPr>
      </w:pPr>
      <w:r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I andre saker enn klagesaker kan forvaltningsorganet (inntaksråd) la være å gi samtidig begrunnelse dersom søknad </w:t>
      </w:r>
      <w:r w:rsidR="006C6803" w:rsidRPr="00BB52D6">
        <w:rPr>
          <w:rFonts w:ascii="Times New Roman" w:hAnsi="Times New Roman" w:cs="Times New Roman"/>
          <w:color w:val="auto"/>
          <w:sz w:val="24"/>
          <w:szCs w:val="24"/>
        </w:rPr>
        <w:t>innvilges</w:t>
      </w:r>
      <w:r w:rsidR="001537A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C6803"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B52D6">
        <w:rPr>
          <w:rFonts w:ascii="Times New Roman" w:hAnsi="Times New Roman" w:cs="Times New Roman"/>
          <w:color w:val="auto"/>
          <w:sz w:val="24"/>
          <w:szCs w:val="24"/>
        </w:rPr>
        <w:t>og det ikke er grunn til å tro at noen part vil være misfornøyd med vedtaket.</w:t>
      </w:r>
    </w:p>
    <w:p w:rsidR="004450E3" w:rsidRPr="00BB52D6" w:rsidRDefault="004450E3" w:rsidP="002C56C3">
      <w:pPr>
        <w:pStyle w:val="NormalWeb"/>
        <w:numPr>
          <w:ilvl w:val="0"/>
          <w:numId w:val="14"/>
        </w:numPr>
        <w:rPr>
          <w:b/>
          <w:color w:val="auto"/>
          <w:sz w:val="24"/>
          <w:szCs w:val="24"/>
        </w:rPr>
      </w:pPr>
      <w:r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Vedtaksmalene i </w:t>
      </w:r>
      <w:proofErr w:type="spellStart"/>
      <w:r w:rsidRPr="00BB52D6">
        <w:rPr>
          <w:rFonts w:ascii="Times New Roman" w:hAnsi="Times New Roman" w:cs="Times New Roman"/>
          <w:color w:val="auto"/>
          <w:sz w:val="24"/>
          <w:szCs w:val="24"/>
        </w:rPr>
        <w:t>Gerica</w:t>
      </w:r>
      <w:proofErr w:type="spellEnd"/>
      <w:r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 viser til de regler vedtaket bygger på, og i den grad det er nødvendig skal parten/søker settes i stand til å forstå vedtaket. Søker får sammen med skriftlig vedtak</w:t>
      </w:r>
      <w:r w:rsidR="006F55A0"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 også</w:t>
      </w:r>
      <w:r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B52D6">
        <w:rPr>
          <w:rFonts w:ascii="Times New Roman" w:hAnsi="Times New Roman" w:cs="Times New Roman"/>
          <w:color w:val="auto"/>
          <w:sz w:val="24"/>
          <w:szCs w:val="24"/>
        </w:rPr>
        <w:t>lovutskrift</w:t>
      </w:r>
      <w:proofErr w:type="spellEnd"/>
      <w:r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 av de lovene vedtaket er hjemlet i</w:t>
      </w:r>
      <w:r w:rsidR="00BB52D6"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, samt </w:t>
      </w:r>
      <w:r w:rsidR="003A2DA1">
        <w:rPr>
          <w:rFonts w:ascii="Times New Roman" w:hAnsi="Times New Roman" w:cs="Times New Roman"/>
          <w:color w:val="auto"/>
          <w:sz w:val="24"/>
          <w:szCs w:val="24"/>
        </w:rPr>
        <w:t xml:space="preserve">informasjon om </w:t>
      </w:r>
      <w:r w:rsidR="00BB52D6" w:rsidRPr="00BB52D6">
        <w:rPr>
          <w:rFonts w:ascii="Times New Roman" w:hAnsi="Times New Roman" w:cs="Times New Roman"/>
          <w:color w:val="auto"/>
          <w:sz w:val="24"/>
          <w:szCs w:val="24"/>
        </w:rPr>
        <w:t>klageadgang</w:t>
      </w:r>
      <w:r w:rsidRPr="00BB52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450E3" w:rsidRPr="00BB52D6" w:rsidRDefault="004450E3" w:rsidP="002C56C3">
      <w:pPr>
        <w:pStyle w:val="NormalWeb"/>
        <w:numPr>
          <w:ilvl w:val="0"/>
          <w:numId w:val="14"/>
        </w:numPr>
        <w:rPr>
          <w:b/>
          <w:color w:val="auto"/>
          <w:sz w:val="24"/>
          <w:szCs w:val="24"/>
        </w:rPr>
      </w:pPr>
      <w:r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I vedtaket skal de hovedhensyn som har vært avgjørende ved utprøving av skjønn </w:t>
      </w:r>
      <w:r w:rsidR="006C6803" w:rsidRPr="00BB52D6">
        <w:rPr>
          <w:rFonts w:ascii="Times New Roman" w:hAnsi="Times New Roman" w:cs="Times New Roman"/>
          <w:color w:val="auto"/>
          <w:sz w:val="24"/>
          <w:szCs w:val="24"/>
        </w:rPr>
        <w:t>beskrives</w:t>
      </w:r>
      <w:r w:rsidRPr="00BB52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450E3" w:rsidRPr="00311156" w:rsidRDefault="004450E3" w:rsidP="002C56C3">
      <w:pPr>
        <w:pStyle w:val="NormalWeb"/>
        <w:numPr>
          <w:ilvl w:val="0"/>
          <w:numId w:val="14"/>
        </w:numPr>
        <w:rPr>
          <w:b/>
          <w:color w:val="auto"/>
          <w:sz w:val="24"/>
          <w:szCs w:val="24"/>
        </w:rPr>
      </w:pPr>
      <w:r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I begrunnelsen skal en </w:t>
      </w:r>
      <w:r w:rsidR="006C6803" w:rsidRPr="00BB52D6">
        <w:rPr>
          <w:rFonts w:ascii="Times New Roman" w:hAnsi="Times New Roman" w:cs="Times New Roman"/>
          <w:color w:val="auto"/>
          <w:sz w:val="24"/>
          <w:szCs w:val="24"/>
        </w:rPr>
        <w:t>beskrive</w:t>
      </w:r>
      <w:r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 de faktiske forhold som vedtaket bygger på. Er de faktiske forhold beskrevet av parten selv eller i dokument som er gjort kjent for parten, er henvisning til den tidligere framstilling tilstrekkelig. I tilfelle skal det i underretningen til parten vedlegges kopi av framstillingen.</w:t>
      </w:r>
    </w:p>
    <w:p w:rsidR="00311156" w:rsidRPr="00091678" w:rsidRDefault="00311156" w:rsidP="002C56C3">
      <w:pPr>
        <w:pStyle w:val="NormalWeb"/>
        <w:numPr>
          <w:ilvl w:val="0"/>
          <w:numId w:val="14"/>
        </w:numPr>
        <w:rPr>
          <w:b/>
          <w:color w:val="auto"/>
          <w:sz w:val="24"/>
          <w:szCs w:val="24"/>
        </w:rPr>
      </w:pPr>
      <w:r w:rsidRPr="00091678">
        <w:rPr>
          <w:rFonts w:ascii="Times New Roman" w:hAnsi="Times New Roman" w:cs="Times New Roman"/>
          <w:color w:val="auto"/>
          <w:sz w:val="24"/>
          <w:szCs w:val="24"/>
        </w:rPr>
        <w:t>Ved uenighet i inntaksråd, er det enhetslederne som har delegert vedtaksmyndighet. I saker der en ikke kan enes</w:t>
      </w:r>
      <w:r w:rsidR="00BE4A63" w:rsidRPr="00091678">
        <w:rPr>
          <w:rFonts w:ascii="Times New Roman" w:hAnsi="Times New Roman" w:cs="Times New Roman"/>
          <w:color w:val="auto"/>
          <w:sz w:val="24"/>
          <w:szCs w:val="24"/>
        </w:rPr>
        <w:t xml:space="preserve"> om vedtak,</w:t>
      </w:r>
      <w:r w:rsidRPr="00091678">
        <w:rPr>
          <w:rFonts w:ascii="Times New Roman" w:hAnsi="Times New Roman" w:cs="Times New Roman"/>
          <w:color w:val="auto"/>
          <w:sz w:val="24"/>
          <w:szCs w:val="24"/>
        </w:rPr>
        <w:t xml:space="preserve"> skal dette bemerkes i referatet fra inntaksråd</w:t>
      </w:r>
      <w:r w:rsidR="00BE4A63" w:rsidRPr="00091678">
        <w:rPr>
          <w:rFonts w:ascii="Times New Roman" w:hAnsi="Times New Roman" w:cs="Times New Roman"/>
          <w:color w:val="auto"/>
          <w:sz w:val="24"/>
          <w:szCs w:val="24"/>
        </w:rPr>
        <w:t>ets behandling av søknaden</w:t>
      </w:r>
      <w:r w:rsidRPr="00091678">
        <w:rPr>
          <w:rFonts w:ascii="Times New Roman" w:hAnsi="Times New Roman" w:cs="Times New Roman"/>
          <w:color w:val="auto"/>
          <w:sz w:val="24"/>
          <w:szCs w:val="24"/>
        </w:rPr>
        <w:t>. I vedtaket til pasienten er det det endelige vedtaket som blir gjort kjent.</w:t>
      </w:r>
    </w:p>
    <w:p w:rsidR="004450E3" w:rsidRPr="003A2DA1" w:rsidRDefault="004450E3" w:rsidP="002C56C3">
      <w:pPr>
        <w:pStyle w:val="NormalWeb"/>
        <w:numPr>
          <w:ilvl w:val="0"/>
          <w:numId w:val="14"/>
        </w:numPr>
        <w:rPr>
          <w:b/>
          <w:i/>
          <w:color w:val="auto"/>
          <w:sz w:val="24"/>
          <w:szCs w:val="24"/>
        </w:rPr>
      </w:pPr>
      <w:r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Inntaksråd skal sørge for at partene underrettes om vedtaket så snart som mulig. I underretningen skal </w:t>
      </w:r>
      <w:r w:rsidR="00BB52D6"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det </w:t>
      </w:r>
      <w:r w:rsidRPr="00BB52D6">
        <w:rPr>
          <w:rFonts w:ascii="Times New Roman" w:hAnsi="Times New Roman" w:cs="Times New Roman"/>
          <w:color w:val="auto"/>
          <w:sz w:val="24"/>
          <w:szCs w:val="24"/>
        </w:rPr>
        <w:t>gis opplysning om klageadgang, kl</w:t>
      </w:r>
      <w:r w:rsidR="00BB52D6" w:rsidRPr="00BB52D6">
        <w:rPr>
          <w:rFonts w:ascii="Times New Roman" w:hAnsi="Times New Roman" w:cs="Times New Roman"/>
          <w:color w:val="auto"/>
          <w:sz w:val="24"/>
          <w:szCs w:val="24"/>
        </w:rPr>
        <w:t>agefrist, klageinstans og</w:t>
      </w:r>
      <w:r w:rsidRPr="00BB52D6">
        <w:rPr>
          <w:rFonts w:ascii="Times New Roman" w:hAnsi="Times New Roman" w:cs="Times New Roman"/>
          <w:color w:val="auto"/>
          <w:sz w:val="24"/>
          <w:szCs w:val="24"/>
        </w:rPr>
        <w:t xml:space="preserve"> den nærmere fremgangsmåte ved klage, samt om retten til å se sakens dokumenter. </w:t>
      </w:r>
      <w:r w:rsidRPr="003A2DA1">
        <w:rPr>
          <w:rFonts w:ascii="Times New Roman" w:hAnsi="Times New Roman" w:cs="Times New Roman"/>
          <w:i/>
          <w:color w:val="auto"/>
          <w:sz w:val="24"/>
          <w:szCs w:val="24"/>
        </w:rPr>
        <w:t>De</w:t>
      </w:r>
      <w:r w:rsidR="002D69D4">
        <w:rPr>
          <w:rFonts w:ascii="Times New Roman" w:hAnsi="Times New Roman" w:cs="Times New Roman"/>
          <w:i/>
          <w:color w:val="auto"/>
          <w:sz w:val="24"/>
          <w:szCs w:val="24"/>
        </w:rPr>
        <w:t>tte ivaretar en</w:t>
      </w:r>
      <w:r w:rsidR="00BB52D6" w:rsidRPr="003A2D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gjennom vedtaks</w:t>
      </w:r>
      <w:r w:rsidR="00C6776D" w:rsidRPr="003A2D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Pr="003A2DA1">
        <w:rPr>
          <w:rFonts w:ascii="Times New Roman" w:hAnsi="Times New Roman" w:cs="Times New Roman"/>
          <w:i/>
          <w:color w:val="auto"/>
          <w:sz w:val="24"/>
          <w:szCs w:val="24"/>
        </w:rPr>
        <w:t>malen</w:t>
      </w:r>
      <w:proofErr w:type="gramEnd"/>
      <w:r w:rsidRPr="003A2D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 </w:t>
      </w:r>
      <w:proofErr w:type="spellStart"/>
      <w:r w:rsidRPr="003A2DA1">
        <w:rPr>
          <w:rFonts w:ascii="Times New Roman" w:hAnsi="Times New Roman" w:cs="Times New Roman"/>
          <w:i/>
          <w:color w:val="auto"/>
          <w:sz w:val="24"/>
          <w:szCs w:val="24"/>
        </w:rPr>
        <w:t>Gerica</w:t>
      </w:r>
      <w:proofErr w:type="spellEnd"/>
      <w:r w:rsidRPr="003A2D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samt gjennom utdrag av </w:t>
      </w:r>
      <w:proofErr w:type="spellStart"/>
      <w:r w:rsidRPr="003A2DA1">
        <w:rPr>
          <w:rFonts w:ascii="Times New Roman" w:hAnsi="Times New Roman" w:cs="Times New Roman"/>
          <w:i/>
          <w:color w:val="auto"/>
          <w:sz w:val="24"/>
          <w:szCs w:val="24"/>
        </w:rPr>
        <w:t>lovutskrift</w:t>
      </w:r>
      <w:proofErr w:type="spellEnd"/>
      <w:r w:rsidRPr="003A2D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som medsendes vedtaket.</w:t>
      </w:r>
      <w:r w:rsidR="006C6803" w:rsidRPr="003A2D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</w:p>
    <w:p w:rsidR="00200263" w:rsidRPr="004450E3" w:rsidRDefault="00200263" w:rsidP="009249F9">
      <w:pPr>
        <w:pStyle w:val="NormalWeb"/>
        <w:rPr>
          <w:b/>
          <w:color w:val="4F81BD" w:themeColor="accent1"/>
          <w:sz w:val="24"/>
          <w:szCs w:val="24"/>
        </w:rPr>
      </w:pPr>
    </w:p>
    <w:p w:rsidR="005F71EC" w:rsidRPr="00E40F58" w:rsidRDefault="00FB4E54" w:rsidP="002C56C3">
      <w:pPr>
        <w:pStyle w:val="Listeavsnitt"/>
        <w:numPr>
          <w:ilvl w:val="0"/>
          <w:numId w:val="9"/>
        </w:numPr>
        <w:rPr>
          <w:b/>
        </w:rPr>
      </w:pPr>
      <w:r>
        <w:rPr>
          <w:b/>
        </w:rPr>
        <w:t>K</w:t>
      </w:r>
      <w:r w:rsidR="005F71EC" w:rsidRPr="00E40F58">
        <w:rPr>
          <w:b/>
        </w:rPr>
        <w:t>LAGEBEHANDLING</w:t>
      </w:r>
    </w:p>
    <w:p w:rsidR="00C05576" w:rsidRDefault="00C05576" w:rsidP="005F71EC"/>
    <w:p w:rsidR="005F71EC" w:rsidRPr="00E40F58" w:rsidRDefault="005F71EC" w:rsidP="002C56C3">
      <w:pPr>
        <w:pStyle w:val="Listeavsnitt"/>
        <w:numPr>
          <w:ilvl w:val="1"/>
          <w:numId w:val="9"/>
        </w:numPr>
        <w:shd w:val="clear" w:color="auto" w:fill="DBE5F1" w:themeFill="accent1" w:themeFillTint="33"/>
        <w:rPr>
          <w:b/>
        </w:rPr>
      </w:pPr>
      <w:r w:rsidRPr="00E40F58">
        <w:rPr>
          <w:b/>
        </w:rPr>
        <w:t>Generelt om klagebehandling</w:t>
      </w:r>
    </w:p>
    <w:p w:rsidR="00C05576" w:rsidRDefault="005F71EC" w:rsidP="004450E3">
      <w:pPr>
        <w:ind w:left="360"/>
      </w:pPr>
      <w:r>
        <w:t xml:space="preserve">Kravene til saksbehandling i klagesaker er </w:t>
      </w:r>
      <w:r w:rsidR="006C6803">
        <w:t>nesten sammenfallende med</w:t>
      </w:r>
      <w:r>
        <w:t xml:space="preserve"> første</w:t>
      </w:r>
      <w:r w:rsidR="00E40F58">
        <w:t xml:space="preserve"> </w:t>
      </w:r>
      <w:r>
        <w:t>behandling av en sak</w:t>
      </w:r>
      <w:r w:rsidR="00C05576">
        <w:t>.</w:t>
      </w:r>
    </w:p>
    <w:p w:rsidR="005F71EC" w:rsidRPr="003A2DA1" w:rsidRDefault="005F71EC" w:rsidP="00E40F58">
      <w:pPr>
        <w:ind w:left="360"/>
        <w:rPr>
          <w:i/>
        </w:rPr>
      </w:pPr>
      <w:r>
        <w:t xml:space="preserve">Det er imidlertid en vesentlig forskjell. </w:t>
      </w:r>
      <w:r w:rsidRPr="003A2DA1">
        <w:rPr>
          <w:i/>
        </w:rPr>
        <w:t>I klagebehandlingen er det klagen og eventuelle nye opplysninger som er utgangspunktet for vurdering om hvorvidt det påklagede vedtaket er riktig</w:t>
      </w:r>
      <w:r w:rsidR="00BB52D6" w:rsidRPr="003A2DA1">
        <w:rPr>
          <w:i/>
        </w:rPr>
        <w:t>.</w:t>
      </w:r>
    </w:p>
    <w:p w:rsidR="005E3DD9" w:rsidRDefault="005E3DD9" w:rsidP="00E40F58">
      <w:pPr>
        <w:ind w:left="360"/>
      </w:pPr>
    </w:p>
    <w:p w:rsidR="006C6803" w:rsidRDefault="001B077A" w:rsidP="00733BB9">
      <w:pPr>
        <w:ind w:left="360"/>
      </w:pPr>
      <w:r>
        <w:t>Ansatte i helse-, pleie- og omsorgs-etaten</w:t>
      </w:r>
      <w:r w:rsidR="005E3DD9" w:rsidRPr="00BB52D6">
        <w:t xml:space="preserve"> er pålagt </w:t>
      </w:r>
      <w:r w:rsidR="005E3DD9" w:rsidRPr="001B077A">
        <w:rPr>
          <w:i/>
        </w:rPr>
        <w:t>hjelpeplikt</w:t>
      </w:r>
      <w:r w:rsidR="005E3DD9" w:rsidRPr="00BB52D6">
        <w:t xml:space="preserve"> når det gjelder å hjelpe noen til å ivareta sin rett, jfr. </w:t>
      </w:r>
      <w:r w:rsidR="004450E3" w:rsidRPr="00BB52D6">
        <w:t>Lov om kommunale helse og omsorgstjenester</w:t>
      </w:r>
      <w:r w:rsidR="005E3DD9" w:rsidRPr="00BB52D6">
        <w:t xml:space="preserve">. Bestemmelsene gir </w:t>
      </w:r>
      <w:r w:rsidR="004450E3" w:rsidRPr="00BB52D6">
        <w:t>oss</w:t>
      </w:r>
      <w:r w:rsidR="005E3DD9" w:rsidRPr="00BB52D6">
        <w:t xml:space="preserve"> et særlig informasjons- og veiledningsansvar</w:t>
      </w:r>
      <w:r w:rsidR="005E3DD9" w:rsidRPr="00273521">
        <w:rPr>
          <w:color w:val="FF0000"/>
        </w:rPr>
        <w:t xml:space="preserve"> </w:t>
      </w:r>
      <w:r w:rsidR="005E3DD9">
        <w:t>når det gje</w:t>
      </w:r>
      <w:r w:rsidR="00BB52D6">
        <w:t>lde</w:t>
      </w:r>
      <w:r>
        <w:t>r klageadgang, framgangsmåte og</w:t>
      </w:r>
      <w:r w:rsidR="005E3DD9">
        <w:t xml:space="preserve"> konkret hjelp til å skrive klage mv. </w:t>
      </w:r>
      <w:r w:rsidR="00BB52D6">
        <w:t>A</w:t>
      </w:r>
      <w:r w:rsidR="005E3DD9">
        <w:t>nsvaret er svært viktig i forhold til personer som en må anta kan ha vanskeligheter med å fremme klagen selv. I denne sammenhengen er det viktig å skille mellom generelle mishagsytringer og reelle klager</w:t>
      </w:r>
      <w:r w:rsidR="00733BB9">
        <w:t>.</w:t>
      </w:r>
    </w:p>
    <w:p w:rsidR="006F1195" w:rsidRDefault="006F1195" w:rsidP="00733BB9">
      <w:pPr>
        <w:ind w:left="360"/>
      </w:pPr>
    </w:p>
    <w:p w:rsidR="006F1195" w:rsidRDefault="006F1195" w:rsidP="00733BB9">
      <w:pPr>
        <w:ind w:left="360"/>
      </w:pPr>
    </w:p>
    <w:p w:rsidR="006F1195" w:rsidRDefault="006F1195" w:rsidP="00733BB9">
      <w:pPr>
        <w:ind w:left="360"/>
      </w:pPr>
    </w:p>
    <w:p w:rsidR="006F1195" w:rsidRDefault="006F1195" w:rsidP="005F71EC">
      <w:pPr>
        <w:rPr>
          <w:b/>
        </w:rPr>
      </w:pPr>
    </w:p>
    <w:p w:rsidR="006F1195" w:rsidRPr="00E40F58" w:rsidRDefault="006F1195" w:rsidP="005F71EC">
      <w:pPr>
        <w:rPr>
          <w:b/>
        </w:rPr>
      </w:pPr>
    </w:p>
    <w:p w:rsidR="000948CF" w:rsidRPr="000948CF" w:rsidRDefault="00091678" w:rsidP="002C56C3">
      <w:pPr>
        <w:pStyle w:val="Listeavsnitt"/>
        <w:numPr>
          <w:ilvl w:val="1"/>
          <w:numId w:val="9"/>
        </w:numPr>
        <w:shd w:val="clear" w:color="auto" w:fill="DBE5F1" w:themeFill="accent1" w:themeFillTint="33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3048FDC" wp14:editId="610FA5BD">
            <wp:simplePos x="0" y="0"/>
            <wp:positionH relativeFrom="margin">
              <wp:posOffset>-217932</wp:posOffset>
            </wp:positionH>
            <wp:positionV relativeFrom="paragraph">
              <wp:posOffset>226391</wp:posOffset>
            </wp:positionV>
            <wp:extent cx="3568065" cy="2872740"/>
            <wp:effectExtent l="38100" t="0" r="0" b="0"/>
            <wp:wrapSquare wrapText="bothSides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6F1195">
        <w:rPr>
          <w:b/>
          <w:shd w:val="clear" w:color="auto" w:fill="DBE5F1" w:themeFill="accent1" w:themeFillTint="33"/>
        </w:rPr>
        <w:t>Klagebehandlig</w:t>
      </w:r>
      <w:proofErr w:type="spellEnd"/>
      <w:r w:rsidR="00FB4E54" w:rsidRPr="000948CF">
        <w:rPr>
          <w:b/>
          <w:shd w:val="clear" w:color="auto" w:fill="DBE5F1" w:themeFill="accent1" w:themeFillTint="33"/>
        </w:rPr>
        <w:t>–</w:t>
      </w:r>
      <w:r w:rsidR="00E40F58" w:rsidRPr="000948CF">
        <w:rPr>
          <w:b/>
          <w:shd w:val="clear" w:color="auto" w:fill="DBE5F1" w:themeFill="accent1" w:themeFillTint="33"/>
        </w:rPr>
        <w:t xml:space="preserve"> rutinebeskrivelse</w:t>
      </w:r>
      <w:r w:rsidR="000948CF">
        <w:rPr>
          <w:b/>
        </w:rPr>
        <w:tab/>
      </w:r>
      <w:r w:rsidR="000948CF">
        <w:rPr>
          <w:b/>
        </w:rPr>
        <w:tab/>
      </w:r>
      <w:r w:rsidR="000948CF">
        <w:rPr>
          <w:b/>
        </w:rPr>
        <w:tab/>
      </w:r>
      <w:r w:rsidR="000948CF">
        <w:rPr>
          <w:b/>
        </w:rPr>
        <w:tab/>
      </w:r>
      <w:r w:rsidR="000948CF">
        <w:rPr>
          <w:b/>
        </w:rPr>
        <w:tab/>
      </w:r>
    </w:p>
    <w:p w:rsidR="00FB4E54" w:rsidRDefault="00091678" w:rsidP="00FB4E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2933370</wp:posOffset>
                </wp:positionH>
                <wp:positionV relativeFrom="paragraph">
                  <wp:posOffset>2809315</wp:posOffset>
                </wp:positionV>
                <wp:extent cx="307238" cy="468173"/>
                <wp:effectExtent l="38100" t="0" r="0" b="4635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8" cy="468173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036F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margin-left:230.95pt;margin-top:221.2pt;width:24.2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" adj="18056"/>
            </w:pict>
          </mc:Fallback>
        </mc:AlternateContent>
      </w:r>
      <w:r w:rsidR="001B077A">
        <w:br w:type="textWrapping" w:clear="all"/>
      </w:r>
    </w:p>
    <w:p w:rsidR="00FB4E54" w:rsidRDefault="00FB4E54" w:rsidP="004450E3">
      <w:pPr>
        <w:jc w:val="center"/>
      </w:pPr>
    </w:p>
    <w:p w:rsidR="004450E3" w:rsidRPr="005E3DD9" w:rsidRDefault="00FF467F" w:rsidP="004450E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2172589</wp:posOffset>
                </wp:positionH>
                <wp:positionV relativeFrom="paragraph">
                  <wp:posOffset>10744</wp:posOffset>
                </wp:positionV>
                <wp:extent cx="1908175" cy="395021"/>
                <wp:effectExtent l="0" t="0" r="15875" b="241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39502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5E" w:rsidRPr="001B077A" w:rsidRDefault="00D1765E" w:rsidP="001B077A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077A">
                              <w:rPr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077A">
                              <w:rPr>
                                <w:b/>
                                <w:sz w:val="18"/>
                                <w:szCs w:val="18"/>
                              </w:rPr>
                              <w:t>klageinstans er inntaksråd</w:t>
                            </w:r>
                          </w:p>
                          <w:p w:rsidR="00D1765E" w:rsidRPr="00F71B6E" w:rsidRDefault="00D1765E" w:rsidP="001B077A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Behandlingsfrist: 4 uker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171.05pt;margin-top:.85pt;width:150.2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">
                <v:textbox>
                  <w:txbxContent>
                    <w:p w:rsidR="00D1765E" w:rsidRPr="001B077A" w:rsidRDefault="00D1765E" w:rsidP="001B077A">
                      <w:pPr>
                        <w:shd w:val="clear" w:color="auto" w:fill="D6E3BC" w:themeFill="accent3" w:themeFillTint="6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B077A">
                        <w:rPr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B077A">
                        <w:rPr>
                          <w:b/>
                          <w:sz w:val="18"/>
                          <w:szCs w:val="18"/>
                        </w:rPr>
                        <w:t>klageinstans er inntaksråd</w:t>
                      </w:r>
                    </w:p>
                    <w:p w:rsidR="00D1765E" w:rsidRPr="00F71B6E" w:rsidRDefault="00D1765E" w:rsidP="001B077A">
                      <w:pPr>
                        <w:shd w:val="clear" w:color="auto" w:fill="D6E3BC" w:themeFill="accent3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Behandlingsfrist: 4 uker</w:t>
                      </w:r>
                    </w:p>
                  </w:txbxContent>
                </v:textbox>
              </v:shape>
            </w:pict>
          </mc:Fallback>
        </mc:AlternateContent>
      </w:r>
      <w:r w:rsidR="00FB4E54">
        <w:t xml:space="preserve">          </w:t>
      </w:r>
      <w:r w:rsidR="00FB4E54" w:rsidRPr="005E3DD9">
        <w:t xml:space="preserve"> </w:t>
      </w:r>
    </w:p>
    <w:p w:rsidR="00FB4E54" w:rsidRPr="005E3DD9" w:rsidRDefault="00FB4E54" w:rsidP="00FB4E54">
      <w:pPr>
        <w:rPr>
          <w:sz w:val="20"/>
          <w:szCs w:val="20"/>
        </w:rPr>
      </w:pPr>
    </w:p>
    <w:p w:rsidR="00FB4E54" w:rsidRDefault="00FB4E54" w:rsidP="00FB4E54">
      <w:r>
        <w:tab/>
      </w:r>
      <w:r>
        <w:tab/>
      </w:r>
    </w:p>
    <w:p w:rsidR="00FB4E54" w:rsidRDefault="009107FD" w:rsidP="00FB4E54"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2911424</wp:posOffset>
                </wp:positionH>
                <wp:positionV relativeFrom="paragraph">
                  <wp:posOffset>11556</wp:posOffset>
                </wp:positionV>
                <wp:extent cx="328422" cy="395021"/>
                <wp:effectExtent l="38100" t="0" r="52705" b="4318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" cy="395021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8E840B" id="AutoShape 22" o:spid="_x0000_s1026" type="#_x0000_t67" style="position:absolute;margin-left:229.25pt;margin-top:.9pt;width:25.8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" adj="17110"/>
            </w:pict>
          </mc:Fallback>
        </mc:AlternateContent>
      </w:r>
      <w:r w:rsidR="004450E3">
        <w:tab/>
      </w:r>
      <w:r w:rsidR="004450E3">
        <w:tab/>
      </w:r>
      <w:r w:rsidR="004450E3">
        <w:tab/>
      </w:r>
      <w:r w:rsidR="004450E3">
        <w:tab/>
      </w:r>
      <w:r w:rsidR="004450E3">
        <w:tab/>
      </w:r>
      <w:r w:rsidR="004450E3">
        <w:tab/>
      </w:r>
      <w:r w:rsidR="004450E3">
        <w:tab/>
      </w:r>
    </w:p>
    <w:p w:rsidR="00FB4E54" w:rsidRDefault="00FB4E54" w:rsidP="00FB4E54">
      <w:r>
        <w:tab/>
      </w:r>
    </w:p>
    <w:p w:rsidR="00FB4E54" w:rsidRDefault="009107FD" w:rsidP="00FB4E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2172589</wp:posOffset>
                </wp:positionH>
                <wp:positionV relativeFrom="paragraph">
                  <wp:posOffset>48744</wp:posOffset>
                </wp:positionV>
                <wp:extent cx="1908175" cy="526694"/>
                <wp:effectExtent l="0" t="0" r="15875" b="260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52669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5E" w:rsidRDefault="00D1765E" w:rsidP="001B077A">
                            <w:pPr>
                              <w:pStyle w:val="Ingenmellomrom"/>
                              <w:shd w:val="clear" w:color="auto" w:fill="C2D69B" w:themeFill="accent3" w:themeFillTint="9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1B6E">
                              <w:rPr>
                                <w:sz w:val="18"/>
                                <w:szCs w:val="18"/>
                              </w:rPr>
                              <w:t>Dersom ikke klager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får medhold sendes klagen videre til</w:t>
                            </w:r>
                          </w:p>
                          <w:p w:rsidR="00D1765E" w:rsidRPr="00F71B6E" w:rsidRDefault="00D1765E" w:rsidP="001B077A">
                            <w:pPr>
                              <w:pStyle w:val="Ingenmellomrom"/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71B6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FYLKESMANNEN</w:t>
                            </w:r>
                          </w:p>
                          <w:p w:rsidR="00D1765E" w:rsidRPr="00F71B6E" w:rsidRDefault="00D1765E" w:rsidP="00FB4E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6" o:spid="_x0000_s1027" type="#_x0000_t109" style="position:absolute;margin-left:171.05pt;margin-top:3.85pt;width:150.25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">
                <v:textbox>
                  <w:txbxContent>
                    <w:p w:rsidR="00D1765E" w:rsidRDefault="00D1765E" w:rsidP="001B077A">
                      <w:pPr>
                        <w:pStyle w:val="Ingenmellomrom"/>
                        <w:shd w:val="clear" w:color="auto" w:fill="C2D69B" w:themeFill="accent3" w:themeFillTint="9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1B6E">
                        <w:rPr>
                          <w:sz w:val="18"/>
                          <w:szCs w:val="18"/>
                        </w:rPr>
                        <w:t>Dersom ikke klager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får medhold sendes klagen videre til</w:t>
                      </w:r>
                    </w:p>
                    <w:p w:rsidR="00D1765E" w:rsidRPr="00F71B6E" w:rsidRDefault="00D1765E" w:rsidP="001B077A">
                      <w:pPr>
                        <w:pStyle w:val="Ingenmellomrom"/>
                        <w:shd w:val="clear" w:color="auto" w:fill="C2D69B" w:themeFill="accent3" w:themeFillTint="99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71B6E">
                        <w:rPr>
                          <w:b/>
                          <w:sz w:val="18"/>
                          <w:szCs w:val="18"/>
                          <w:u w:val="single"/>
                        </w:rPr>
                        <w:t>FYLKESMANNEN</w:t>
                      </w:r>
                    </w:p>
                    <w:p w:rsidR="00D1765E" w:rsidRPr="00F71B6E" w:rsidRDefault="00D1765E" w:rsidP="00FB4E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E54">
        <w:tab/>
      </w:r>
    </w:p>
    <w:p w:rsidR="00C05576" w:rsidRDefault="00C05576" w:rsidP="00FB4E54"/>
    <w:p w:rsidR="005E3DD9" w:rsidRDefault="005E3DD9" w:rsidP="004450E3"/>
    <w:p w:rsidR="00C05576" w:rsidRDefault="00C05576" w:rsidP="00E40F58">
      <w:pPr>
        <w:ind w:left="360"/>
      </w:pPr>
    </w:p>
    <w:p w:rsidR="006C6803" w:rsidRDefault="006C6803" w:rsidP="00E40F58">
      <w:pPr>
        <w:ind w:left="360"/>
      </w:pPr>
    </w:p>
    <w:p w:rsidR="000948CF" w:rsidRDefault="000948CF" w:rsidP="00FF467F"/>
    <w:p w:rsidR="005F71EC" w:rsidRPr="00E40F58" w:rsidRDefault="005F71EC" w:rsidP="002C56C3">
      <w:pPr>
        <w:pStyle w:val="Listeavsnitt"/>
        <w:numPr>
          <w:ilvl w:val="1"/>
          <w:numId w:val="9"/>
        </w:numPr>
        <w:shd w:val="clear" w:color="auto" w:fill="DBE5F1" w:themeFill="accent1" w:themeFillTint="33"/>
        <w:rPr>
          <w:b/>
        </w:rPr>
      </w:pPr>
      <w:r w:rsidRPr="00E40F58">
        <w:rPr>
          <w:b/>
        </w:rPr>
        <w:t>Klagens form og innhold</w:t>
      </w:r>
    </w:p>
    <w:p w:rsidR="001B077A" w:rsidRDefault="005F71EC" w:rsidP="00E40F58">
      <w:pPr>
        <w:ind w:left="360"/>
      </w:pPr>
      <w:r>
        <w:t>En klage kan fremsettes både muntlig og skriftlig. Dersom forvaltningen krever skriftlighet, skal denne være behjelpelig med å fremsette klagen skriftlig.</w:t>
      </w:r>
      <w:r w:rsidR="001B077A">
        <w:t xml:space="preserve"> </w:t>
      </w:r>
    </w:p>
    <w:p w:rsidR="00904273" w:rsidRDefault="00904273" w:rsidP="00E40F58">
      <w:pPr>
        <w:ind w:left="360"/>
      </w:pPr>
    </w:p>
    <w:p w:rsidR="00904273" w:rsidRPr="00FF467F" w:rsidRDefault="001B077A" w:rsidP="00FF467F">
      <w:pPr>
        <w:ind w:left="360"/>
        <w:rPr>
          <w:b/>
          <w:i/>
        </w:rPr>
      </w:pPr>
      <w:r w:rsidRPr="00FF467F">
        <w:rPr>
          <w:b/>
          <w:i/>
        </w:rPr>
        <w:t>Inntaksråd i Aure kommune krever skriftlig fremsatte klager.</w:t>
      </w:r>
    </w:p>
    <w:p w:rsidR="00904273" w:rsidRPr="001B077A" w:rsidRDefault="00904273" w:rsidP="00E40F58">
      <w:pPr>
        <w:ind w:left="360"/>
        <w:rPr>
          <w:i/>
        </w:rPr>
      </w:pPr>
    </w:p>
    <w:p w:rsidR="0038442A" w:rsidRDefault="005F71EC" w:rsidP="00E40F58">
      <w:pPr>
        <w:ind w:left="360"/>
      </w:pPr>
      <w:r>
        <w:t>Klagen skal inneholde</w:t>
      </w:r>
      <w:r w:rsidR="0038442A">
        <w:t>:</w:t>
      </w:r>
    </w:p>
    <w:p w:rsidR="0038442A" w:rsidRDefault="0038442A" w:rsidP="002C56C3">
      <w:pPr>
        <w:pStyle w:val="Listeavsnitt"/>
        <w:numPr>
          <w:ilvl w:val="0"/>
          <w:numId w:val="22"/>
        </w:numPr>
      </w:pPr>
      <w:r>
        <w:t>N</w:t>
      </w:r>
      <w:r w:rsidR="005F71EC">
        <w:t>ye opplysninger knyttet til s</w:t>
      </w:r>
      <w:r>
        <w:t>aken</w:t>
      </w:r>
      <w:r w:rsidR="00BB52D6">
        <w:t xml:space="preserve"> </w:t>
      </w:r>
    </w:p>
    <w:p w:rsidR="0038442A" w:rsidRDefault="0038442A" w:rsidP="002C56C3">
      <w:pPr>
        <w:pStyle w:val="Listeavsnitt"/>
        <w:numPr>
          <w:ilvl w:val="0"/>
          <w:numId w:val="22"/>
        </w:numPr>
      </w:pPr>
      <w:r>
        <w:t>D</w:t>
      </w:r>
      <w:r w:rsidR="00BB52D6">
        <w:t>e forhold som påklages</w:t>
      </w:r>
      <w:r w:rsidR="005F71EC">
        <w:t xml:space="preserve"> </w:t>
      </w:r>
    </w:p>
    <w:p w:rsidR="005F71EC" w:rsidRDefault="0038442A" w:rsidP="002C56C3">
      <w:pPr>
        <w:pStyle w:val="Listeavsnitt"/>
        <w:numPr>
          <w:ilvl w:val="0"/>
          <w:numId w:val="22"/>
        </w:numPr>
      </w:pPr>
      <w:r>
        <w:t>H</w:t>
      </w:r>
      <w:r w:rsidR="005F71EC">
        <w:t>vilke endringer som ønskes, herund</w:t>
      </w:r>
      <w:r w:rsidR="008E7CE9">
        <w:t>er avgjørelsen, begrunnelser og/</w:t>
      </w:r>
      <w:r w:rsidR="005F71EC">
        <w:t>eller behandlingsmåte av saken.</w:t>
      </w:r>
    </w:p>
    <w:p w:rsidR="0038442A" w:rsidRDefault="0038442A" w:rsidP="0038442A">
      <w:pPr>
        <w:pStyle w:val="Listeavsnitt"/>
        <w:ind w:left="1141"/>
      </w:pPr>
    </w:p>
    <w:p w:rsidR="005F71EC" w:rsidRDefault="005F71EC" w:rsidP="00E40F58">
      <w:pPr>
        <w:ind w:left="360"/>
      </w:pPr>
      <w:r>
        <w:t xml:space="preserve">Klagen skal være underskrevet av klager eller </w:t>
      </w:r>
      <w:r w:rsidR="002D69D4">
        <w:t>vedkommende sin</w:t>
      </w:r>
      <w:r>
        <w:t xml:space="preserve"> fullmektig.</w:t>
      </w:r>
    </w:p>
    <w:p w:rsidR="00C05576" w:rsidRDefault="00C05576" w:rsidP="00E40F58">
      <w:pPr>
        <w:ind w:left="360"/>
      </w:pPr>
    </w:p>
    <w:p w:rsidR="00B717C4" w:rsidRPr="007A35CA" w:rsidRDefault="00B717C4" w:rsidP="004450E3">
      <w:pPr>
        <w:rPr>
          <w:u w:val="single"/>
        </w:rPr>
      </w:pPr>
    </w:p>
    <w:p w:rsidR="005F71EC" w:rsidRPr="00E40F58" w:rsidRDefault="005F71EC" w:rsidP="002C56C3">
      <w:pPr>
        <w:pStyle w:val="Listeavsnitt"/>
        <w:numPr>
          <w:ilvl w:val="1"/>
          <w:numId w:val="9"/>
        </w:numPr>
        <w:shd w:val="clear" w:color="auto" w:fill="DBE5F1" w:themeFill="accent1" w:themeFillTint="33"/>
        <w:rPr>
          <w:b/>
        </w:rPr>
      </w:pPr>
      <w:r w:rsidRPr="00E40F58">
        <w:rPr>
          <w:b/>
        </w:rPr>
        <w:t>Tolkning av loven og dens bestemmelser</w:t>
      </w:r>
    </w:p>
    <w:p w:rsidR="005F71EC" w:rsidRDefault="001D5CF2" w:rsidP="00E40F58">
      <w:pPr>
        <w:ind w:left="360"/>
      </w:pPr>
      <w:r>
        <w:t>Alle avgjørelser om tjenester i pleie og omsorgs</w:t>
      </w:r>
      <w:r w:rsidR="005F71EC">
        <w:t>tjenesten er enkeltved</w:t>
      </w:r>
      <w:r w:rsidR="00BB52D6">
        <w:t>tak og kan</w:t>
      </w:r>
      <w:r>
        <w:t xml:space="preserve"> dermed påklages. </w:t>
      </w:r>
      <w:r w:rsidR="005F71EC">
        <w:t>A</w:t>
      </w:r>
      <w:r w:rsidR="007A35CA">
        <w:t xml:space="preserve">lle tjenester har bestemmelser </w:t>
      </w:r>
      <w:r w:rsidR="005F71EC">
        <w:t>om innhold og utøvelse. Dersom innhold og utøvelse er kritikkverdige, kan slike forhold også påklages.</w:t>
      </w:r>
    </w:p>
    <w:p w:rsidR="007A35CA" w:rsidRDefault="007A35CA" w:rsidP="00E40F58">
      <w:pPr>
        <w:ind w:left="360"/>
        <w:rPr>
          <w:u w:val="single"/>
        </w:rPr>
      </w:pPr>
    </w:p>
    <w:p w:rsidR="005E3DD9" w:rsidRPr="005E3DD9" w:rsidRDefault="005E3DD9" w:rsidP="005F71EC"/>
    <w:p w:rsidR="007B3986" w:rsidRDefault="007B3986" w:rsidP="00C567F9">
      <w:pPr>
        <w:autoSpaceDE w:val="0"/>
        <w:autoSpaceDN w:val="0"/>
        <w:adjustRightInd w:val="0"/>
        <w:ind w:left="360"/>
        <w:rPr>
          <w:b/>
        </w:rPr>
      </w:pPr>
    </w:p>
    <w:p w:rsidR="007B3986" w:rsidRDefault="007B3986" w:rsidP="007B3986">
      <w:pPr>
        <w:ind w:firstLine="360"/>
        <w:rPr>
          <w:rStyle w:val="Sterk"/>
        </w:rPr>
      </w:pPr>
      <w:r w:rsidRPr="00553A94">
        <w:rPr>
          <w:rStyle w:val="Sterk"/>
        </w:rPr>
        <w:t xml:space="preserve">5.0 </w:t>
      </w:r>
      <w:r>
        <w:rPr>
          <w:rStyle w:val="Sterk"/>
        </w:rPr>
        <w:t>SØKNAD OM BOLIG VED SOLBAKKEN BOKOLLEKTIV</w:t>
      </w:r>
    </w:p>
    <w:p w:rsidR="007B3986" w:rsidRPr="00553A94" w:rsidRDefault="007B3986" w:rsidP="007B3986">
      <w:pPr>
        <w:ind w:firstLine="360"/>
        <w:rPr>
          <w:rStyle w:val="Sterk"/>
          <w:b w:val="0"/>
        </w:rPr>
      </w:pPr>
    </w:p>
    <w:p w:rsidR="007B3986" w:rsidRPr="006C6803" w:rsidRDefault="007B3986" w:rsidP="007B3986">
      <w:pPr>
        <w:ind w:left="360"/>
        <w:rPr>
          <w:rStyle w:val="Sterk"/>
          <w:b w:val="0"/>
          <w:color w:val="548DD4" w:themeColor="text2" w:themeTint="99"/>
        </w:rPr>
      </w:pPr>
      <w:r w:rsidRPr="007F395C">
        <w:rPr>
          <w:rStyle w:val="Sterk"/>
          <w:b w:val="0"/>
          <w:i/>
        </w:rPr>
        <w:t xml:space="preserve">Solbakken bokollektiv er </w:t>
      </w:r>
      <w:r w:rsidR="00AD5BC5">
        <w:rPr>
          <w:rStyle w:val="Sterk"/>
          <w:b w:val="0"/>
          <w:i/>
        </w:rPr>
        <w:t xml:space="preserve">16 </w:t>
      </w:r>
      <w:r w:rsidRPr="007F395C">
        <w:rPr>
          <w:rStyle w:val="Sterk"/>
          <w:b w:val="0"/>
          <w:i/>
        </w:rPr>
        <w:t>bolig</w:t>
      </w:r>
      <w:r w:rsidR="00AD5BC5">
        <w:rPr>
          <w:rStyle w:val="Sterk"/>
          <w:b w:val="0"/>
          <w:i/>
        </w:rPr>
        <w:t>er</w:t>
      </w:r>
      <w:r w:rsidRPr="007F395C">
        <w:rPr>
          <w:rStyle w:val="Sterk"/>
          <w:b w:val="0"/>
          <w:i/>
        </w:rPr>
        <w:t xml:space="preserve"> tilrettelagt for heldøgns tjenester</w:t>
      </w:r>
      <w:r w:rsidRPr="007F395C">
        <w:rPr>
          <w:rStyle w:val="Sterk"/>
          <w:b w:val="0"/>
        </w:rPr>
        <w:t>.</w:t>
      </w:r>
      <w:r>
        <w:rPr>
          <w:rStyle w:val="Sterk"/>
          <w:b w:val="0"/>
        </w:rPr>
        <w:t xml:space="preserve"> </w:t>
      </w:r>
    </w:p>
    <w:p w:rsidR="007B3986" w:rsidRDefault="007B3986" w:rsidP="007B3986">
      <w:pPr>
        <w:ind w:left="360"/>
        <w:rPr>
          <w:rStyle w:val="Sterk"/>
          <w:b w:val="0"/>
        </w:rPr>
      </w:pPr>
      <w:r>
        <w:rPr>
          <w:rStyle w:val="Sterk"/>
          <w:b w:val="0"/>
        </w:rPr>
        <w:t>Solbakken bok</w:t>
      </w:r>
      <w:r w:rsidRPr="005E3DD9">
        <w:rPr>
          <w:rStyle w:val="Sterk"/>
          <w:b w:val="0"/>
        </w:rPr>
        <w:t>ollektiv</w:t>
      </w:r>
      <w:r>
        <w:rPr>
          <w:rStyle w:val="Sterk"/>
          <w:b w:val="0"/>
        </w:rPr>
        <w:t xml:space="preserve"> </w:t>
      </w:r>
      <w:r w:rsidRPr="005E3DD9">
        <w:rPr>
          <w:rStyle w:val="Sterk"/>
          <w:b w:val="0"/>
        </w:rPr>
        <w:t xml:space="preserve">er kommunale omsorgsboliger som </w:t>
      </w:r>
      <w:r>
        <w:rPr>
          <w:rStyle w:val="Sterk"/>
          <w:b w:val="0"/>
        </w:rPr>
        <w:t>blir leid</w:t>
      </w:r>
      <w:r w:rsidRPr="005E3DD9">
        <w:rPr>
          <w:rStyle w:val="Sterk"/>
          <w:b w:val="0"/>
        </w:rPr>
        <w:t xml:space="preserve"> ut til personer </w:t>
      </w:r>
      <w:r>
        <w:rPr>
          <w:rStyle w:val="Sterk"/>
          <w:b w:val="0"/>
        </w:rPr>
        <w:t>med demensdiagnose og</w:t>
      </w:r>
      <w:r w:rsidRPr="005E3DD9">
        <w:rPr>
          <w:rStyle w:val="Sterk"/>
          <w:b w:val="0"/>
        </w:rPr>
        <w:t xml:space="preserve"> behov for et spesielt tilpasset bo – og tjenestetilbud</w:t>
      </w:r>
      <w:r>
        <w:rPr>
          <w:rStyle w:val="Sterk"/>
          <w:b w:val="0"/>
        </w:rPr>
        <w:t xml:space="preserve">. </w:t>
      </w:r>
    </w:p>
    <w:p w:rsidR="007B3986" w:rsidRPr="006C6803" w:rsidRDefault="007B3986" w:rsidP="007B3986">
      <w:pPr>
        <w:ind w:left="360"/>
        <w:rPr>
          <w:rStyle w:val="Sterk"/>
          <w:b w:val="0"/>
        </w:rPr>
      </w:pPr>
      <w:r w:rsidRPr="006C6803">
        <w:rPr>
          <w:rStyle w:val="Sterk"/>
          <w:b w:val="0"/>
        </w:rPr>
        <w:t xml:space="preserve">Bokollektivet har et særlig fokus på den enkeltes deltakelse i miljørettede aktiviteter. Når beboerens helsetilstand forandrer seg, og vedkommende ikke er i stand til å delta i miljørettede aktiviteter lengre, vil </w:t>
      </w:r>
      <w:r>
        <w:rPr>
          <w:rStyle w:val="Sterk"/>
          <w:b w:val="0"/>
        </w:rPr>
        <w:t>beboer</w:t>
      </w:r>
      <w:r w:rsidRPr="006C6803">
        <w:rPr>
          <w:rStyle w:val="Sterk"/>
          <w:b w:val="0"/>
        </w:rPr>
        <w:t xml:space="preserve"> bli anbefalt å søke seg til et tilbud med høyere omsorgsnivå (sykehjem). Bokollektivet har døgnbemanning.</w:t>
      </w:r>
      <w:r w:rsidRPr="006C6803">
        <w:t xml:space="preserve"> </w:t>
      </w:r>
      <w:r>
        <w:t xml:space="preserve">Søker tildeles en leilighet </w:t>
      </w:r>
      <w:r w:rsidRPr="0006219A">
        <w:t>og får en husleiekontrakt</w:t>
      </w:r>
      <w:r>
        <w:t xml:space="preserve"> </w:t>
      </w:r>
      <w:proofErr w:type="spellStart"/>
      <w:r>
        <w:t>jfr</w:t>
      </w:r>
      <w:proofErr w:type="spellEnd"/>
      <w:r>
        <w:t xml:space="preserve"> husleieloven</w:t>
      </w:r>
      <w:r w:rsidRPr="0006219A">
        <w:t>.</w:t>
      </w:r>
      <w:r w:rsidRPr="006C6803">
        <w:rPr>
          <w:rStyle w:val="Sterk"/>
          <w:b w:val="0"/>
        </w:rPr>
        <w:t xml:space="preserve"> </w:t>
      </w:r>
      <w:r>
        <w:rPr>
          <w:rStyle w:val="Sterk"/>
          <w:b w:val="0"/>
        </w:rPr>
        <w:t>Beboere</w:t>
      </w:r>
      <w:r w:rsidRPr="006C6803">
        <w:rPr>
          <w:rStyle w:val="Sterk"/>
          <w:b w:val="0"/>
        </w:rPr>
        <w:t xml:space="preserve"> mottar hjelp på</w:t>
      </w:r>
      <w:r>
        <w:rPr>
          <w:rStyle w:val="Sterk"/>
          <w:b w:val="0"/>
        </w:rPr>
        <w:t xml:space="preserve"> Solbakken som om de er hjemme </w:t>
      </w:r>
      <w:r w:rsidRPr="006C6803">
        <w:rPr>
          <w:rStyle w:val="Sterk"/>
          <w:b w:val="0"/>
        </w:rPr>
        <w:t xml:space="preserve">boende, og mottar ulike tjenester </w:t>
      </w:r>
      <w:proofErr w:type="spellStart"/>
      <w:r>
        <w:rPr>
          <w:rStyle w:val="Sterk"/>
          <w:b w:val="0"/>
        </w:rPr>
        <w:t>jfr</w:t>
      </w:r>
      <w:proofErr w:type="spellEnd"/>
      <w:r>
        <w:rPr>
          <w:rStyle w:val="Sterk"/>
          <w:b w:val="0"/>
        </w:rPr>
        <w:t xml:space="preserve"> helse og omsorgstjenesteloven</w:t>
      </w:r>
      <w:r w:rsidRPr="006C6803">
        <w:rPr>
          <w:rStyle w:val="Sterk"/>
          <w:b w:val="0"/>
        </w:rPr>
        <w:t xml:space="preserve">: hjemmesykepleie, praktisk bistand, fysioterapi osv. </w:t>
      </w:r>
    </w:p>
    <w:p w:rsidR="007B3986" w:rsidRPr="005E3DD9" w:rsidRDefault="007B3986" w:rsidP="007B3986">
      <w:pPr>
        <w:ind w:left="360"/>
        <w:rPr>
          <w:rStyle w:val="Sterk"/>
          <w:b w:val="0"/>
        </w:rPr>
      </w:pPr>
    </w:p>
    <w:p w:rsidR="007B3986" w:rsidRPr="005E3DD9" w:rsidRDefault="007B3986" w:rsidP="007B3986">
      <w:pPr>
        <w:rPr>
          <w:rStyle w:val="Sterk"/>
          <w:b w:val="0"/>
        </w:rPr>
      </w:pPr>
    </w:p>
    <w:p w:rsidR="007B3986" w:rsidRPr="00C567F9" w:rsidRDefault="007B3986" w:rsidP="007B3986">
      <w:pPr>
        <w:shd w:val="clear" w:color="auto" w:fill="DBE5F1" w:themeFill="accent1" w:themeFillTint="33"/>
        <w:ind w:left="360"/>
        <w:rPr>
          <w:rStyle w:val="Sterk"/>
        </w:rPr>
      </w:pPr>
      <w:r>
        <w:rPr>
          <w:rStyle w:val="Sterk"/>
        </w:rPr>
        <w:t>5.</w:t>
      </w:r>
      <w:proofErr w:type="gramStart"/>
      <w:r>
        <w:rPr>
          <w:rStyle w:val="Sterk"/>
        </w:rPr>
        <w:t xml:space="preserve">1 </w:t>
      </w:r>
      <w:r w:rsidRPr="00C567F9">
        <w:rPr>
          <w:rStyle w:val="Sterk"/>
        </w:rPr>
        <w:t xml:space="preserve"> </w:t>
      </w:r>
      <w:r>
        <w:rPr>
          <w:rStyle w:val="Sterk"/>
        </w:rPr>
        <w:t>Vurderingsmomenter</w:t>
      </w:r>
      <w:proofErr w:type="gramEnd"/>
      <w:r>
        <w:rPr>
          <w:rStyle w:val="Sterk"/>
        </w:rPr>
        <w:t xml:space="preserve"> ved</w:t>
      </w:r>
      <w:r w:rsidRPr="00C567F9">
        <w:rPr>
          <w:rStyle w:val="Sterk"/>
        </w:rPr>
        <w:t xml:space="preserve"> inntak: </w:t>
      </w:r>
    </w:p>
    <w:p w:rsidR="007B3986" w:rsidRDefault="007B3986" w:rsidP="007B3986">
      <w:pPr>
        <w:pStyle w:val="Listeavsnitt"/>
        <w:numPr>
          <w:ilvl w:val="0"/>
          <w:numId w:val="13"/>
        </w:numPr>
        <w:rPr>
          <w:rStyle w:val="Sterk"/>
          <w:b w:val="0"/>
        </w:rPr>
      </w:pPr>
      <w:r w:rsidRPr="00733BB9">
        <w:rPr>
          <w:rStyle w:val="Sterk"/>
          <w:b w:val="0"/>
        </w:rPr>
        <w:t xml:space="preserve">Søkeren må være ferdig utredet, og fått demensdiagnose. </w:t>
      </w:r>
    </w:p>
    <w:p w:rsidR="007B3986" w:rsidRPr="00733BB9" w:rsidRDefault="007B3986" w:rsidP="007B3986">
      <w:pPr>
        <w:pStyle w:val="Listeavsnitt"/>
        <w:numPr>
          <w:ilvl w:val="0"/>
          <w:numId w:val="13"/>
        </w:numPr>
        <w:rPr>
          <w:rStyle w:val="Sterk"/>
          <w:b w:val="0"/>
        </w:rPr>
      </w:pPr>
      <w:r w:rsidRPr="00733BB9">
        <w:rPr>
          <w:rStyle w:val="Sterk"/>
          <w:b w:val="0"/>
        </w:rPr>
        <w:t>Tildeling skjer på frivillig basis fra pasientens side. Beboeren må altså ha samtykkekompetanse, eller nærmeste pårørende</w:t>
      </w:r>
      <w:r>
        <w:rPr>
          <w:rStyle w:val="Sterk"/>
          <w:b w:val="0"/>
        </w:rPr>
        <w:t xml:space="preserve">, verge eller </w:t>
      </w:r>
      <w:proofErr w:type="spellStart"/>
      <w:r>
        <w:rPr>
          <w:rStyle w:val="Sterk"/>
          <w:b w:val="0"/>
        </w:rPr>
        <w:t>fullmaktshaver</w:t>
      </w:r>
      <w:proofErr w:type="spellEnd"/>
      <w:r w:rsidRPr="00733BB9">
        <w:rPr>
          <w:rStyle w:val="Sterk"/>
          <w:b w:val="0"/>
        </w:rPr>
        <w:t xml:space="preserve"> gir samtykke til innflytting på Solbakken.</w:t>
      </w:r>
    </w:p>
    <w:p w:rsidR="007B3986" w:rsidRPr="00BB52D6" w:rsidRDefault="007B3986" w:rsidP="007B3986">
      <w:pPr>
        <w:pStyle w:val="Listeavsnitt"/>
        <w:numPr>
          <w:ilvl w:val="0"/>
          <w:numId w:val="13"/>
        </w:numPr>
        <w:rPr>
          <w:rStyle w:val="Sterk"/>
          <w:b w:val="0"/>
        </w:rPr>
      </w:pPr>
      <w:r w:rsidRPr="00BB52D6">
        <w:rPr>
          <w:rStyle w:val="Sterk"/>
          <w:b w:val="0"/>
        </w:rPr>
        <w:t>Søker skal kunne nyttiggjøre seg miljøarbeid.</w:t>
      </w:r>
    </w:p>
    <w:p w:rsidR="007B3986" w:rsidRPr="005E3DD9" w:rsidRDefault="007B3986" w:rsidP="007B3986">
      <w:pPr>
        <w:rPr>
          <w:rStyle w:val="Sterk"/>
          <w:b w:val="0"/>
        </w:rPr>
      </w:pPr>
    </w:p>
    <w:p w:rsidR="007B3986" w:rsidRPr="005E3DD9" w:rsidRDefault="007B3986" w:rsidP="007B3986">
      <w:pPr>
        <w:rPr>
          <w:rStyle w:val="Sterk"/>
          <w:b w:val="0"/>
        </w:rPr>
      </w:pPr>
    </w:p>
    <w:p w:rsidR="007B3986" w:rsidRDefault="007B3986" w:rsidP="007B3986">
      <w:pPr>
        <w:shd w:val="clear" w:color="auto" w:fill="DBE5F1" w:themeFill="accent1" w:themeFillTint="33"/>
        <w:ind w:left="360"/>
        <w:rPr>
          <w:rStyle w:val="Sterk"/>
        </w:rPr>
      </w:pPr>
      <w:r>
        <w:rPr>
          <w:rStyle w:val="Sterk"/>
        </w:rPr>
        <w:t>5.2</w:t>
      </w:r>
      <w:r w:rsidRPr="00FB499E">
        <w:rPr>
          <w:rStyle w:val="Sterk"/>
        </w:rPr>
        <w:t xml:space="preserve"> </w:t>
      </w:r>
      <w:r>
        <w:rPr>
          <w:rStyle w:val="Sterk"/>
        </w:rPr>
        <w:t>Søknadsprosess/saksbehandling</w:t>
      </w:r>
      <w:r w:rsidRPr="00FB499E">
        <w:rPr>
          <w:rStyle w:val="Sterk"/>
        </w:rPr>
        <w:t xml:space="preserve">: </w:t>
      </w:r>
    </w:p>
    <w:p w:rsidR="007B3986" w:rsidRPr="00FB499E" w:rsidRDefault="007B3986" w:rsidP="007B3986">
      <w:pPr>
        <w:ind w:left="360"/>
        <w:rPr>
          <w:rStyle w:val="Sterk"/>
        </w:rPr>
      </w:pPr>
    </w:p>
    <w:p w:rsidR="007B3986" w:rsidRPr="002B2103" w:rsidRDefault="007B3986" w:rsidP="007B3986">
      <w:pPr>
        <w:pStyle w:val="Listeavsnitt"/>
        <w:numPr>
          <w:ilvl w:val="0"/>
          <w:numId w:val="23"/>
        </w:numPr>
        <w:rPr>
          <w:rStyle w:val="Sterk"/>
          <w:b w:val="0"/>
        </w:rPr>
      </w:pPr>
      <w:r w:rsidRPr="00904273">
        <w:rPr>
          <w:rStyle w:val="Sterk"/>
          <w:b w:val="0"/>
        </w:rPr>
        <w:t>Søknad fylles ut på kommunens søknadsskjema</w:t>
      </w:r>
      <w:r w:rsidRPr="002B2103">
        <w:rPr>
          <w:rStyle w:val="Sterk"/>
          <w:b w:val="0"/>
        </w:rPr>
        <w:t xml:space="preserve">. </w:t>
      </w:r>
    </w:p>
    <w:p w:rsidR="007B3986" w:rsidRPr="002B2103" w:rsidRDefault="007B3986" w:rsidP="007B3986">
      <w:pPr>
        <w:pStyle w:val="Listeavsnitt"/>
        <w:numPr>
          <w:ilvl w:val="0"/>
          <w:numId w:val="23"/>
        </w:numPr>
        <w:rPr>
          <w:rStyle w:val="Sterk"/>
          <w:b w:val="0"/>
        </w:rPr>
      </w:pPr>
      <w:r w:rsidRPr="002B2103">
        <w:rPr>
          <w:rStyle w:val="Sterk"/>
          <w:b w:val="0"/>
        </w:rPr>
        <w:t xml:space="preserve">Søknaden behandles i inntaksråd. </w:t>
      </w:r>
    </w:p>
    <w:p w:rsidR="007B3986" w:rsidRDefault="007B3986" w:rsidP="007B3986">
      <w:pPr>
        <w:pStyle w:val="Listeavsnitt"/>
        <w:numPr>
          <w:ilvl w:val="0"/>
          <w:numId w:val="23"/>
        </w:numPr>
        <w:rPr>
          <w:rStyle w:val="Sterk"/>
          <w:b w:val="0"/>
        </w:rPr>
      </w:pPr>
      <w:r w:rsidRPr="002B2103">
        <w:rPr>
          <w:rStyle w:val="Sterk"/>
          <w:b w:val="0"/>
        </w:rPr>
        <w:t xml:space="preserve">Er det ikke ledig bolig, vil kvalifisert søker få enkeltvedtak om å få stå på vurderingsliste for ønsket botilbud. De som står på vurderingsliste vil bli prioritert i inntaksråd når plass blir </w:t>
      </w:r>
      <w:r w:rsidR="00AD5BC5">
        <w:rPr>
          <w:rStyle w:val="Sterk"/>
          <w:b w:val="0"/>
        </w:rPr>
        <w:t>tilgjengelig</w:t>
      </w:r>
    </w:p>
    <w:p w:rsidR="007B3986" w:rsidRDefault="007B3986" w:rsidP="007B3986">
      <w:pPr>
        <w:autoSpaceDE w:val="0"/>
        <w:autoSpaceDN w:val="0"/>
        <w:adjustRightInd w:val="0"/>
      </w:pPr>
    </w:p>
    <w:p w:rsidR="007B3986" w:rsidRDefault="007B3986" w:rsidP="007B3986">
      <w:pPr>
        <w:autoSpaceDE w:val="0"/>
        <w:autoSpaceDN w:val="0"/>
        <w:adjustRightInd w:val="0"/>
      </w:pPr>
    </w:p>
    <w:p w:rsidR="007B3986" w:rsidRDefault="007B3986" w:rsidP="00C567F9">
      <w:pPr>
        <w:autoSpaceDE w:val="0"/>
        <w:autoSpaceDN w:val="0"/>
        <w:adjustRightInd w:val="0"/>
        <w:ind w:left="360"/>
        <w:rPr>
          <w:b/>
        </w:rPr>
      </w:pPr>
    </w:p>
    <w:p w:rsidR="005E3DD9" w:rsidRDefault="007B3986" w:rsidP="00C567F9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6</w:t>
      </w:r>
      <w:r w:rsidR="00C567F9" w:rsidRPr="00553A94">
        <w:rPr>
          <w:b/>
        </w:rPr>
        <w:t>.</w:t>
      </w:r>
      <w:proofErr w:type="gramStart"/>
      <w:r w:rsidR="00C567F9" w:rsidRPr="00553A94">
        <w:rPr>
          <w:b/>
        </w:rPr>
        <w:t xml:space="preserve">0  </w:t>
      </w:r>
      <w:r w:rsidR="00553A94">
        <w:rPr>
          <w:b/>
        </w:rPr>
        <w:t>SØKNAD</w:t>
      </w:r>
      <w:proofErr w:type="gramEnd"/>
      <w:r w:rsidR="00553A94">
        <w:rPr>
          <w:b/>
        </w:rPr>
        <w:t xml:space="preserve"> OM KOMMUNAL BOLIG BEREGNET PÅ PLEIE OG OMSORGSFORMÅL</w:t>
      </w:r>
    </w:p>
    <w:p w:rsidR="006C6803" w:rsidRDefault="006C6803" w:rsidP="00C567F9">
      <w:pPr>
        <w:autoSpaceDE w:val="0"/>
        <w:autoSpaceDN w:val="0"/>
        <w:adjustRightInd w:val="0"/>
        <w:ind w:left="360"/>
        <w:rPr>
          <w:b/>
        </w:rPr>
      </w:pPr>
    </w:p>
    <w:p w:rsidR="008C3149" w:rsidRPr="002B2103" w:rsidRDefault="008C3149" w:rsidP="00C567F9">
      <w:pPr>
        <w:autoSpaceDE w:val="0"/>
        <w:autoSpaceDN w:val="0"/>
        <w:adjustRightInd w:val="0"/>
        <w:ind w:left="360"/>
      </w:pPr>
      <w:r w:rsidRPr="002B2103">
        <w:t>Aure kommune har mange boliger til pleie og omsorgs-formål. Disse er lokalisert flere steder i kommunen og har forskjellige tjenester tilknyttet</w:t>
      </w:r>
      <w:r w:rsidR="00F407AB" w:rsidRPr="002B2103">
        <w:t xml:space="preserve">. Tjenestebehovet for beboerne vil variere, </w:t>
      </w:r>
      <w:r w:rsidRPr="002B2103">
        <w:t>fra</w:t>
      </w:r>
      <w:r w:rsidR="00F407AB" w:rsidRPr="002B2103">
        <w:t xml:space="preserve"> </w:t>
      </w:r>
      <w:r w:rsidRPr="002B2103">
        <w:t>sporadisk oppfølging av h</w:t>
      </w:r>
      <w:r w:rsidR="00F407AB" w:rsidRPr="002B2103">
        <w:t>jemmetjenesten til behov for omsorg 24 timer i døgnet.</w:t>
      </w:r>
    </w:p>
    <w:p w:rsidR="006C6803" w:rsidRPr="00553A94" w:rsidRDefault="006C6803" w:rsidP="00C567F9">
      <w:pPr>
        <w:autoSpaceDE w:val="0"/>
        <w:autoSpaceDN w:val="0"/>
        <w:adjustRightInd w:val="0"/>
        <w:ind w:left="360"/>
        <w:rPr>
          <w:b/>
        </w:rPr>
      </w:pPr>
    </w:p>
    <w:p w:rsidR="006C6803" w:rsidRPr="00DC13AB" w:rsidRDefault="007B3986" w:rsidP="000948CF">
      <w:pPr>
        <w:shd w:val="clear" w:color="auto" w:fill="DBE5F1" w:themeFill="accent1" w:themeFillTint="33"/>
        <w:ind w:firstLine="360"/>
        <w:rPr>
          <w:b/>
        </w:rPr>
      </w:pPr>
      <w:r>
        <w:rPr>
          <w:b/>
        </w:rPr>
        <w:t>6</w:t>
      </w:r>
      <w:r w:rsidR="006F569E" w:rsidRPr="00DC13AB">
        <w:rPr>
          <w:b/>
        </w:rPr>
        <w:t>.1.</w:t>
      </w:r>
      <w:r w:rsidR="00DC13AB" w:rsidRPr="00DC13AB">
        <w:rPr>
          <w:b/>
        </w:rPr>
        <w:t xml:space="preserve"> Trygdebolig / omsorgsbolig</w:t>
      </w:r>
    </w:p>
    <w:p w:rsidR="006C6803" w:rsidRDefault="006C6803" w:rsidP="006C6803">
      <w:pPr>
        <w:ind w:left="426"/>
      </w:pPr>
      <w:r w:rsidRPr="00BB52D6">
        <w:t xml:space="preserve">Formålet med tjenesten er å gi økt trygghet og mulighet for å leve og bo mest mulig selvstendig. Tildeling av tilpassede boliger </w:t>
      </w:r>
      <w:r w:rsidR="00BB52D6" w:rsidRPr="00BB52D6">
        <w:t>er</w:t>
      </w:r>
      <w:r w:rsidRPr="00BB52D6">
        <w:t xml:space="preserve"> en integre</w:t>
      </w:r>
      <w:r w:rsidR="00BB52D6" w:rsidRPr="00BB52D6">
        <w:t>rt del av</w:t>
      </w:r>
      <w:r w:rsidRPr="00BB52D6">
        <w:t xml:space="preserve"> de tilbud</w:t>
      </w:r>
      <w:r w:rsidR="00BB52D6" w:rsidRPr="00BB52D6">
        <w:t>ene</w:t>
      </w:r>
      <w:r w:rsidRPr="00BB52D6">
        <w:t xml:space="preserve"> som utgjør en samlet pleie- og omsorgstjeneste. Boligene forbeholdes personer som har særskilt behov for en spesielt tilpasset bolig</w:t>
      </w:r>
      <w:r w:rsidR="003E5FE4">
        <w:t>, og</w:t>
      </w:r>
      <w:r w:rsidR="00904273">
        <w:t xml:space="preserve"> skal </w:t>
      </w:r>
      <w:r w:rsidRPr="00BB52D6">
        <w:t>hindre</w:t>
      </w:r>
      <w:r w:rsidR="003E5FE4">
        <w:t>, utsette</w:t>
      </w:r>
      <w:r w:rsidRPr="00BB52D6">
        <w:t xml:space="preserve"> eller erstatte </w:t>
      </w:r>
      <w:r w:rsidR="003E5FE4">
        <w:t xml:space="preserve">behov for </w:t>
      </w:r>
      <w:r w:rsidRPr="00BB52D6">
        <w:t>institusjonsplass.</w:t>
      </w:r>
    </w:p>
    <w:p w:rsidR="00EA3EA0" w:rsidRDefault="00EA3EA0" w:rsidP="006C6803">
      <w:pPr>
        <w:ind w:left="426"/>
      </w:pPr>
    </w:p>
    <w:p w:rsidR="00AD5BC5" w:rsidRDefault="00AD5BC5" w:rsidP="006C6803">
      <w:pPr>
        <w:ind w:left="426"/>
      </w:pPr>
    </w:p>
    <w:p w:rsidR="006F569E" w:rsidRPr="002B2103" w:rsidRDefault="00EA3EA0" w:rsidP="006C6803">
      <w:pPr>
        <w:ind w:left="426"/>
      </w:pPr>
      <w:r w:rsidRPr="002B2103">
        <w:lastRenderedPageBreak/>
        <w:t xml:space="preserve">Boliger i kategori </w:t>
      </w:r>
      <w:r w:rsidRPr="002B2103">
        <w:rPr>
          <w:i/>
        </w:rPr>
        <w:t>annen bolig</w:t>
      </w:r>
      <w:r w:rsidRPr="002B2103">
        <w:t>:</w:t>
      </w:r>
    </w:p>
    <w:p w:rsidR="00EA3EA0" w:rsidRPr="002B2103" w:rsidRDefault="00EA3EA0" w:rsidP="00EA3EA0">
      <w:pPr>
        <w:pStyle w:val="Listeavsnitt"/>
        <w:numPr>
          <w:ilvl w:val="0"/>
          <w:numId w:val="26"/>
        </w:numPr>
      </w:pPr>
      <w:r w:rsidRPr="002B2103">
        <w:t>Skogan boliger</w:t>
      </w:r>
      <w:r w:rsidR="003E5FE4">
        <w:t>- 19 leiligheter</w:t>
      </w:r>
    </w:p>
    <w:p w:rsidR="00EA3EA0" w:rsidRPr="002B2103" w:rsidRDefault="00EA3EA0" w:rsidP="00EA3EA0">
      <w:pPr>
        <w:pStyle w:val="Listeavsnitt"/>
        <w:numPr>
          <w:ilvl w:val="0"/>
          <w:numId w:val="26"/>
        </w:numPr>
      </w:pPr>
      <w:r w:rsidRPr="002B2103">
        <w:t>Nedre Hjortåsen</w:t>
      </w:r>
      <w:r w:rsidR="003E5FE4">
        <w:t>- 2 leiligheter</w:t>
      </w:r>
    </w:p>
    <w:p w:rsidR="00EA3EA0" w:rsidRPr="002B2103" w:rsidRDefault="00EA3EA0" w:rsidP="00EA3EA0">
      <w:pPr>
        <w:pStyle w:val="Listeavsnitt"/>
        <w:numPr>
          <w:ilvl w:val="0"/>
          <w:numId w:val="26"/>
        </w:numPr>
      </w:pPr>
      <w:r w:rsidRPr="002B2103">
        <w:t>Aure sentrum</w:t>
      </w:r>
      <w:r w:rsidR="003E5FE4">
        <w:t>- 4 leiligheter</w:t>
      </w:r>
    </w:p>
    <w:p w:rsidR="00EA3EA0" w:rsidRPr="002B2103" w:rsidRDefault="00EA3EA0" w:rsidP="00EA3EA0">
      <w:pPr>
        <w:pStyle w:val="Listeavsnitt"/>
        <w:numPr>
          <w:ilvl w:val="0"/>
          <w:numId w:val="26"/>
        </w:numPr>
      </w:pPr>
      <w:r w:rsidRPr="002B2103">
        <w:t>Aure omsorgsboliger</w:t>
      </w:r>
      <w:r w:rsidR="003E5FE4">
        <w:t>- 24 leiligheter</w:t>
      </w:r>
    </w:p>
    <w:p w:rsidR="00EA3EA0" w:rsidRPr="002B2103" w:rsidRDefault="00EA3EA0" w:rsidP="00EA3EA0">
      <w:pPr>
        <w:pStyle w:val="Listeavsnitt"/>
        <w:numPr>
          <w:ilvl w:val="0"/>
          <w:numId w:val="26"/>
        </w:numPr>
      </w:pPr>
      <w:r w:rsidRPr="002B2103">
        <w:t>Leira omsorgsboliger</w:t>
      </w:r>
      <w:r w:rsidR="003E5FE4">
        <w:t>- 13 leiligheter</w:t>
      </w:r>
    </w:p>
    <w:p w:rsidR="00BB52D6" w:rsidRPr="00BB52D6" w:rsidRDefault="00BB52D6" w:rsidP="006C6803"/>
    <w:p w:rsidR="006C6803" w:rsidRPr="009727C4" w:rsidRDefault="007B3986" w:rsidP="000948CF">
      <w:pPr>
        <w:shd w:val="clear" w:color="auto" w:fill="DBE5F1" w:themeFill="accent1" w:themeFillTint="33"/>
        <w:ind w:firstLine="426"/>
        <w:rPr>
          <w:b/>
        </w:rPr>
      </w:pPr>
      <w:r>
        <w:rPr>
          <w:b/>
        </w:rPr>
        <w:t>6</w:t>
      </w:r>
      <w:r w:rsidR="00D25127">
        <w:rPr>
          <w:b/>
        </w:rPr>
        <w:t>.1.1</w:t>
      </w:r>
      <w:r w:rsidR="006C6803" w:rsidRPr="009727C4">
        <w:rPr>
          <w:b/>
        </w:rPr>
        <w:t xml:space="preserve">. </w:t>
      </w:r>
      <w:r w:rsidR="00D25127">
        <w:rPr>
          <w:b/>
        </w:rPr>
        <w:t>M</w:t>
      </w:r>
      <w:r w:rsidR="00DC13AB" w:rsidRPr="009727C4">
        <w:rPr>
          <w:b/>
        </w:rPr>
        <w:t>ålgruppe</w:t>
      </w:r>
    </w:p>
    <w:p w:rsidR="00EA3EA0" w:rsidRDefault="00EA3EA0" w:rsidP="006C6803">
      <w:pPr>
        <w:ind w:left="426"/>
      </w:pPr>
    </w:p>
    <w:p w:rsidR="006C6803" w:rsidRPr="00BB52D6" w:rsidRDefault="00BB52D6" w:rsidP="006C6803">
      <w:pPr>
        <w:ind w:left="426"/>
      </w:pPr>
      <w:r w:rsidRPr="00BB52D6">
        <w:t>Boligene</w:t>
      </w:r>
      <w:r w:rsidR="006C6803" w:rsidRPr="00BB52D6">
        <w:t xml:space="preserve"> ti</w:t>
      </w:r>
      <w:r w:rsidRPr="00BB52D6">
        <w:t>ldeles den som ut fra fysiske,</w:t>
      </w:r>
      <w:r w:rsidR="006C6803" w:rsidRPr="00BB52D6">
        <w:t xml:space="preserve"> psykiske og sosiale forhold har det største behovet for slik boform. Overordnet mål er å forebygge / redusere behov for plass i institusjon. </w:t>
      </w:r>
    </w:p>
    <w:p w:rsidR="006C6803" w:rsidRPr="00BB52D6" w:rsidRDefault="006C6803" w:rsidP="006C6803"/>
    <w:p w:rsidR="006C6803" w:rsidRPr="00BB52D6" w:rsidRDefault="007B3986" w:rsidP="00D25127">
      <w:pPr>
        <w:shd w:val="clear" w:color="auto" w:fill="DBE5F1" w:themeFill="accent1" w:themeFillTint="33"/>
        <w:ind w:firstLine="360"/>
      </w:pPr>
      <w:r>
        <w:rPr>
          <w:b/>
        </w:rPr>
        <w:t>6</w:t>
      </w:r>
      <w:r w:rsidR="00D25127">
        <w:rPr>
          <w:b/>
        </w:rPr>
        <w:t>.1.2</w:t>
      </w:r>
      <w:proofErr w:type="gramStart"/>
      <w:r w:rsidR="00D25127">
        <w:rPr>
          <w:b/>
        </w:rPr>
        <w:t>.Vurderingsmomenter</w:t>
      </w:r>
      <w:proofErr w:type="gramEnd"/>
      <w:r w:rsidR="00D25127">
        <w:rPr>
          <w:b/>
        </w:rPr>
        <w:t xml:space="preserve"> ved</w:t>
      </w:r>
      <w:r w:rsidR="00BB52D6" w:rsidRPr="000948CF">
        <w:rPr>
          <w:b/>
        </w:rPr>
        <w:t xml:space="preserve"> tildeling</w:t>
      </w:r>
      <w:r w:rsidR="00BB52D6" w:rsidRPr="00BB52D6">
        <w:t>:</w:t>
      </w:r>
    </w:p>
    <w:p w:rsidR="006C6803" w:rsidRPr="00BB52D6" w:rsidRDefault="006C6803" w:rsidP="002C56C3">
      <w:pPr>
        <w:numPr>
          <w:ilvl w:val="0"/>
          <w:numId w:val="16"/>
        </w:numPr>
      </w:pPr>
      <w:r w:rsidRPr="00BB52D6">
        <w:t xml:space="preserve">Det er vektige helsemessige grunner og behov for hjemmesykepleie av et visst omfang som taler for at brukeren trenger en sentralt beliggende </w:t>
      </w:r>
      <w:r w:rsidR="00BB52D6" w:rsidRPr="00BB52D6">
        <w:t xml:space="preserve">og </w:t>
      </w:r>
      <w:r w:rsidRPr="00BB52D6">
        <w:t>tilpasset bolig.</w:t>
      </w:r>
    </w:p>
    <w:p w:rsidR="00BB52D6" w:rsidRPr="00BB52D6" w:rsidRDefault="00BB52D6" w:rsidP="002C56C3">
      <w:pPr>
        <w:numPr>
          <w:ilvl w:val="0"/>
          <w:numId w:val="16"/>
        </w:numPr>
      </w:pPr>
      <w:r w:rsidRPr="00BB52D6">
        <w:t xml:space="preserve">Tildeling av bolig medfører økt selvstendighet og/eller redusert behov for pleie- og omsorgstjenester </w:t>
      </w:r>
    </w:p>
    <w:p w:rsidR="006C6803" w:rsidRPr="00BB52D6" w:rsidRDefault="006C6803" w:rsidP="002C56C3">
      <w:pPr>
        <w:numPr>
          <w:ilvl w:val="0"/>
          <w:numId w:val="16"/>
        </w:numPr>
      </w:pPr>
      <w:r w:rsidRPr="00BB52D6">
        <w:t>Det foreligger manglende sosialt nettverk, utrygghet og redsel</w:t>
      </w:r>
      <w:r w:rsidR="00BB52D6" w:rsidRPr="00BB52D6">
        <w:t xml:space="preserve"> som kan bedres ved tildeling av bolig</w:t>
      </w:r>
    </w:p>
    <w:p w:rsidR="006C6803" w:rsidRPr="00BB52D6" w:rsidRDefault="006C6803" w:rsidP="002C56C3">
      <w:pPr>
        <w:numPr>
          <w:ilvl w:val="0"/>
          <w:numId w:val="16"/>
        </w:numPr>
      </w:pPr>
      <w:r w:rsidRPr="00BB52D6">
        <w:t>Det er behov for tekniske hjelpemidler som ikke kan brukes i egen bolig</w:t>
      </w:r>
    </w:p>
    <w:p w:rsidR="006C6803" w:rsidRPr="00BB52D6" w:rsidRDefault="006C6803" w:rsidP="002C56C3">
      <w:pPr>
        <w:numPr>
          <w:ilvl w:val="0"/>
          <w:numId w:val="16"/>
        </w:numPr>
      </w:pPr>
      <w:r w:rsidRPr="00BB52D6">
        <w:t>Nåværende bolig er uegnet for søkeren (trapper, mangel på bad / toalett, for trange dører, dørstokker og lignen</w:t>
      </w:r>
      <w:r w:rsidR="00BB52D6" w:rsidRPr="00BB52D6">
        <w:t>de), og utbedring av egen bolig er vurdert til å være uhensiktsmessig.</w:t>
      </w:r>
    </w:p>
    <w:p w:rsidR="006C6803" w:rsidRPr="00BB52D6" w:rsidRDefault="006C6803" w:rsidP="007F0E59">
      <w:pPr>
        <w:ind w:left="360"/>
      </w:pPr>
      <w:r w:rsidRPr="00BB52D6">
        <w:t xml:space="preserve">Ønske om en lettstelt, liten bolig, eller at en er oppsagt fra nåværende bolig er ikke et kriterium i seg selv for å få tildelt trygdebolig. </w:t>
      </w:r>
    </w:p>
    <w:p w:rsidR="006C6803" w:rsidRPr="00BB52D6" w:rsidRDefault="006C6803" w:rsidP="006C6803"/>
    <w:p w:rsidR="00BB52D6" w:rsidRDefault="00BB52D6" w:rsidP="00BB52D6">
      <w:pPr>
        <w:pStyle w:val="Ingenmellomrom"/>
        <w:ind w:left="360"/>
        <w:rPr>
          <w:rFonts w:ascii="Times New Roman" w:hAnsi="Times New Roman" w:cs="Times New Roman"/>
          <w:sz w:val="24"/>
          <w:szCs w:val="24"/>
        </w:rPr>
      </w:pPr>
      <w:r w:rsidRPr="00BB52D6">
        <w:rPr>
          <w:rFonts w:ascii="Times New Roman" w:hAnsi="Times New Roman" w:cs="Times New Roman"/>
          <w:sz w:val="24"/>
          <w:szCs w:val="24"/>
        </w:rPr>
        <w:t>Dersom det ikke er ledig bolig, vil søker settes på venteliste. Det er den med det største behovet for leilighet, som til enhver tid vil b</w:t>
      </w:r>
      <w:r w:rsidR="00270827">
        <w:rPr>
          <w:rFonts w:ascii="Times New Roman" w:hAnsi="Times New Roman" w:cs="Times New Roman"/>
          <w:sz w:val="24"/>
          <w:szCs w:val="24"/>
        </w:rPr>
        <w:t>li prioritert. Lang tid på vurderings</w:t>
      </w:r>
      <w:r w:rsidRPr="00BB52D6">
        <w:rPr>
          <w:rFonts w:ascii="Times New Roman" w:hAnsi="Times New Roman" w:cs="Times New Roman"/>
          <w:sz w:val="24"/>
          <w:szCs w:val="24"/>
        </w:rPr>
        <w:t>liste gir ingen garanti for bolig.</w:t>
      </w:r>
    </w:p>
    <w:p w:rsidR="00D25127" w:rsidRPr="00BB52D6" w:rsidRDefault="00D25127" w:rsidP="00BB52D6">
      <w:pPr>
        <w:pStyle w:val="Ingenmellomrom"/>
        <w:ind w:left="360"/>
        <w:rPr>
          <w:rFonts w:ascii="Times New Roman" w:hAnsi="Times New Roman" w:cs="Times New Roman"/>
          <w:sz w:val="24"/>
          <w:szCs w:val="24"/>
        </w:rPr>
      </w:pPr>
    </w:p>
    <w:p w:rsidR="006C6803" w:rsidRPr="00D25127" w:rsidRDefault="00D25127" w:rsidP="00D25127">
      <w:pPr>
        <w:shd w:val="clear" w:color="auto" w:fill="DBE5F1" w:themeFill="accent1" w:themeFillTint="33"/>
        <w:ind w:left="360"/>
        <w:rPr>
          <w:b/>
        </w:rPr>
      </w:pPr>
      <w:r>
        <w:rPr>
          <w:b/>
        </w:rPr>
        <w:t>6.2.</w:t>
      </w:r>
      <w:r w:rsidR="00EA3EA0" w:rsidRPr="00D25127">
        <w:rPr>
          <w:b/>
        </w:rPr>
        <w:t xml:space="preserve"> Gullstein omsorgsboliger</w:t>
      </w:r>
    </w:p>
    <w:p w:rsidR="00DC13AB" w:rsidRDefault="0002398D" w:rsidP="00D25127">
      <w:pPr>
        <w:ind w:left="360"/>
      </w:pPr>
      <w:r>
        <w:t xml:space="preserve">Omsorgsboliger med fast personell hele døgnet. </w:t>
      </w:r>
      <w:r w:rsidR="00270827">
        <w:t xml:space="preserve">Til sammen </w:t>
      </w:r>
      <w:r w:rsidR="003E5FE4">
        <w:t>10 leiligheter, derav 2 leiligheter beregnet på ektepar/samboende.</w:t>
      </w:r>
    </w:p>
    <w:p w:rsidR="0002398D" w:rsidRPr="0002398D" w:rsidRDefault="0002398D" w:rsidP="00D25127">
      <w:pPr>
        <w:ind w:left="360"/>
      </w:pPr>
    </w:p>
    <w:p w:rsidR="00262051" w:rsidRPr="00D25127" w:rsidRDefault="00D25127" w:rsidP="0002398D">
      <w:pPr>
        <w:shd w:val="clear" w:color="auto" w:fill="DBE5F1" w:themeFill="accent1" w:themeFillTint="33"/>
        <w:ind w:left="360"/>
        <w:rPr>
          <w:b/>
        </w:rPr>
      </w:pPr>
      <w:r>
        <w:rPr>
          <w:b/>
        </w:rPr>
        <w:t>6.2.1. Målgruppe</w:t>
      </w:r>
      <w:r w:rsidR="00EA3EA0" w:rsidRPr="00D25127">
        <w:rPr>
          <w:b/>
        </w:rPr>
        <w:t xml:space="preserve">      </w:t>
      </w:r>
    </w:p>
    <w:p w:rsidR="00EA3EA0" w:rsidRPr="00D25127" w:rsidRDefault="00EA3EA0" w:rsidP="00D25127">
      <w:pPr>
        <w:ind w:left="360"/>
      </w:pPr>
      <w:r w:rsidRPr="00D25127">
        <w:t>Dette er omsorgsboliger tilrettelagt for heldøg</w:t>
      </w:r>
      <w:r w:rsidR="00262051" w:rsidRPr="00D25127">
        <w:t>ns tjenester, for brukere med behov</w:t>
      </w:r>
      <w:r w:rsidRPr="00D25127">
        <w:t xml:space="preserve"> for </w:t>
      </w:r>
      <w:r w:rsidR="00262051" w:rsidRPr="00D25127">
        <w:t xml:space="preserve">et </w:t>
      </w:r>
      <w:r w:rsidRPr="00D25127">
        <w:t>tilpasset bo - og tjenestetilbud</w:t>
      </w:r>
      <w:r w:rsidR="00262051" w:rsidRPr="00D25127">
        <w:t xml:space="preserve"> gjennom hele døgnet. </w:t>
      </w:r>
      <w:r w:rsidR="00DC13AB" w:rsidRPr="00D25127">
        <w:t>Tilbudet er for brukere med fortrinnsvis somatiske helseutfordringer.</w:t>
      </w:r>
      <w:r w:rsidR="00D304B1" w:rsidRPr="00D25127">
        <w:t xml:space="preserve"> Målet er mestring, selvstendighet og god livskvalitet for beboerne, samtidig som man utsetter, hindrer eller erstatter behov for sykehjemsplass.</w:t>
      </w:r>
    </w:p>
    <w:p w:rsidR="00262051" w:rsidRPr="00D25127" w:rsidRDefault="00262051" w:rsidP="00D25127">
      <w:pPr>
        <w:ind w:left="360"/>
      </w:pPr>
    </w:p>
    <w:p w:rsidR="00262051" w:rsidRPr="00D25127" w:rsidRDefault="00D25127" w:rsidP="0002398D">
      <w:pPr>
        <w:shd w:val="clear" w:color="auto" w:fill="DBE5F1" w:themeFill="accent1" w:themeFillTint="33"/>
        <w:ind w:left="360"/>
        <w:rPr>
          <w:b/>
        </w:rPr>
      </w:pPr>
      <w:r>
        <w:rPr>
          <w:b/>
        </w:rPr>
        <w:t>6.2</w:t>
      </w:r>
      <w:r w:rsidR="00DC13AB" w:rsidRPr="00D25127">
        <w:rPr>
          <w:b/>
        </w:rPr>
        <w:t>.</w:t>
      </w:r>
      <w:r>
        <w:rPr>
          <w:b/>
        </w:rPr>
        <w:t>2. Vurderingsmomenter ved tildeling</w:t>
      </w:r>
      <w:r w:rsidR="00DC13AB" w:rsidRPr="00D25127">
        <w:rPr>
          <w:b/>
        </w:rPr>
        <w:t xml:space="preserve"> </w:t>
      </w:r>
    </w:p>
    <w:p w:rsidR="00871D54" w:rsidRPr="00D25127" w:rsidRDefault="00871D54" w:rsidP="00D25127">
      <w:pPr>
        <w:ind w:left="360"/>
        <w:rPr>
          <w:b/>
        </w:rPr>
      </w:pPr>
    </w:p>
    <w:p w:rsidR="00871D54" w:rsidRPr="00D25127" w:rsidRDefault="00871D54" w:rsidP="00D25127">
      <w:pPr>
        <w:ind w:left="360"/>
      </w:pPr>
      <w:r w:rsidRPr="00D25127">
        <w:t>Om pasient eller bruker får tildelt disposisjonsrett til bolig for heldøgns tjenester beror på en helhetsvurdering der blant annet følgende momenter inngår:</w:t>
      </w:r>
    </w:p>
    <w:p w:rsidR="00871D54" w:rsidRPr="00D25127" w:rsidRDefault="00871D54" w:rsidP="00D25127">
      <w:pPr>
        <w:pStyle w:val="Listeavsnitt"/>
        <w:numPr>
          <w:ilvl w:val="0"/>
          <w:numId w:val="28"/>
        </w:numPr>
        <w:ind w:left="1080"/>
      </w:pPr>
      <w:r w:rsidRPr="00D25127">
        <w:t>Hvilke typer helse - og omsorgstjenester det er behov for, og hvor omfattende og varig behovet for omsorgstjenester er.</w:t>
      </w:r>
    </w:p>
    <w:p w:rsidR="00871D54" w:rsidRPr="00D25127" w:rsidRDefault="00871D54" w:rsidP="00D25127">
      <w:pPr>
        <w:pStyle w:val="Listeavsnitt"/>
        <w:numPr>
          <w:ilvl w:val="0"/>
          <w:numId w:val="28"/>
        </w:numPr>
        <w:ind w:left="1080"/>
      </w:pPr>
      <w:r w:rsidRPr="00D25127">
        <w:t>Om det er nødvendig med tjenester, tilsyn eller tilstedeværelse gjennom hele døgnet eller med korte mellomrom.</w:t>
      </w:r>
    </w:p>
    <w:p w:rsidR="00871D54" w:rsidRPr="00D25127" w:rsidRDefault="00871D54" w:rsidP="00D25127">
      <w:pPr>
        <w:pStyle w:val="Listeavsnitt"/>
        <w:numPr>
          <w:ilvl w:val="0"/>
          <w:numId w:val="28"/>
        </w:numPr>
        <w:ind w:left="1080"/>
      </w:pPr>
      <w:r w:rsidRPr="00D25127">
        <w:lastRenderedPageBreak/>
        <w:t>Om pasienten eller brukeren har kognitiv svikt, og hvor alvorlig den kognitive svikten er.</w:t>
      </w:r>
    </w:p>
    <w:p w:rsidR="00871D54" w:rsidRPr="00D25127" w:rsidRDefault="00871D54" w:rsidP="00D25127">
      <w:pPr>
        <w:pStyle w:val="Listeavsnitt"/>
        <w:numPr>
          <w:ilvl w:val="0"/>
          <w:numId w:val="28"/>
        </w:numPr>
        <w:ind w:left="1080"/>
      </w:pPr>
      <w:r w:rsidRPr="00D25127">
        <w:t>Pasientens eller brukerens evne til selv å tilkalle hjelp ved behov.</w:t>
      </w:r>
    </w:p>
    <w:p w:rsidR="00871D54" w:rsidRPr="00D25127" w:rsidRDefault="00871D54" w:rsidP="00D25127">
      <w:pPr>
        <w:pStyle w:val="Listeavsnitt"/>
        <w:numPr>
          <w:ilvl w:val="0"/>
          <w:numId w:val="28"/>
        </w:numPr>
        <w:ind w:left="1080"/>
      </w:pPr>
      <w:r w:rsidRPr="00D25127">
        <w:t>Om alternativer til denne boligen er prøvd ut eller vurdert og ikke funnet hensiktsmessig forsvarlig</w:t>
      </w:r>
      <w:r w:rsidR="00020CBE" w:rsidRPr="00D25127">
        <w:t>, herunder korttidsopphold i sykehjem, (hverdags -) rehabiliteringstiltak, helse og omsorgstjenester i hjemmet, fritidsassistentordning, støttekontakt, forebyggende tjenester, tilrettelegging av hjemmet eller omgivelsene, hjelpemidler, tekniske løsninger og velferdsteknologi, frivillig bistand fra nærstående og/eller frivilligsentral, samt avlastning.</w:t>
      </w:r>
    </w:p>
    <w:p w:rsidR="00020CBE" w:rsidRPr="00D25127" w:rsidRDefault="00020CBE" w:rsidP="00D25127">
      <w:pPr>
        <w:pStyle w:val="Listeavsnitt"/>
        <w:numPr>
          <w:ilvl w:val="0"/>
          <w:numId w:val="28"/>
        </w:numPr>
        <w:ind w:left="1080"/>
      </w:pPr>
      <w:r w:rsidRPr="00D25127">
        <w:t>Om pasienten eller brukeren uten endring av bosituasjonen risikerer å komme til skade eller å få sin helsetilstand eller funksjonsevne forverret, eventuelt om flytting kan virke skadeforebyggende eller bidra til at vedkommende får mulighet for å forbedre sin helsetilstand eller funksjonsevne.</w:t>
      </w:r>
    </w:p>
    <w:p w:rsidR="00020CBE" w:rsidRPr="00D25127" w:rsidRDefault="00020CBE" w:rsidP="00D25127">
      <w:pPr>
        <w:pStyle w:val="Listeavsnitt"/>
        <w:numPr>
          <w:ilvl w:val="0"/>
          <w:numId w:val="28"/>
        </w:numPr>
        <w:ind w:left="1080"/>
      </w:pPr>
      <w:r w:rsidRPr="00D25127">
        <w:t>Hensynet til andre personer, herunder om pasienten eller brukeren er til fare for andre.</w:t>
      </w:r>
    </w:p>
    <w:p w:rsidR="00DC13AB" w:rsidRPr="00141F9D" w:rsidRDefault="00020CBE" w:rsidP="00D25127">
      <w:pPr>
        <w:pStyle w:val="Listeavsnitt"/>
        <w:numPr>
          <w:ilvl w:val="0"/>
          <w:numId w:val="28"/>
        </w:numPr>
        <w:ind w:left="1080"/>
        <w:rPr>
          <w:b/>
        </w:rPr>
      </w:pPr>
      <w:r w:rsidRPr="00D25127">
        <w:t>Om geografiske forhold gjør det uhensiktsmessig å gi tjenester der pasienten eller brukeren bor.</w:t>
      </w:r>
    </w:p>
    <w:p w:rsidR="00141F9D" w:rsidRPr="00D25127" w:rsidRDefault="00141F9D" w:rsidP="00141F9D">
      <w:pPr>
        <w:pStyle w:val="Listeavsnitt"/>
        <w:ind w:left="1080"/>
        <w:rPr>
          <w:b/>
        </w:rPr>
      </w:pPr>
    </w:p>
    <w:p w:rsidR="00C637F1" w:rsidRPr="00D25127" w:rsidRDefault="00C637F1" w:rsidP="00141F9D">
      <w:pPr>
        <w:ind w:left="360"/>
      </w:pPr>
      <w:r w:rsidRPr="00D25127">
        <w:t>Dersom heldøgns omsorg etter en helse - og omsorgsfaglig vurdering er det eneste tilbudet som kan sikre pasienten eller brukeren nødvendige eller forsvarlige helse - og omsorgstjenester, skal dette tildeles umiddelbart.</w:t>
      </w:r>
    </w:p>
    <w:p w:rsidR="00C637F1" w:rsidRPr="00D25127" w:rsidRDefault="00C637F1" w:rsidP="00141F9D">
      <w:pPr>
        <w:ind w:left="708"/>
      </w:pPr>
    </w:p>
    <w:p w:rsidR="00C637F1" w:rsidRPr="00D25127" w:rsidRDefault="00C637F1" w:rsidP="00141F9D">
      <w:pPr>
        <w:ind w:left="360"/>
      </w:pPr>
      <w:r w:rsidRPr="00D25127">
        <w:t>For øvrig vil pasienter eller brukere som er best tjent med et slikt bo - tjenestetilbud, men som med forsterket hjemmebasert oppfølging kan få forsvarlige tilbud i hjemmet, settes på vurderingsliste.</w:t>
      </w:r>
      <w:r w:rsidR="001F7111" w:rsidRPr="00D25127">
        <w:t xml:space="preserve"> De som står på denne listen vil alle bli vurdert når det blir ledig leilighet, og den med størst behov tildeles plass først.</w:t>
      </w:r>
    </w:p>
    <w:p w:rsidR="001F7111" w:rsidRPr="00D25127" w:rsidRDefault="001F7111" w:rsidP="00141F9D">
      <w:pPr>
        <w:ind w:left="708"/>
      </w:pPr>
    </w:p>
    <w:p w:rsidR="001F7111" w:rsidRPr="00D25127" w:rsidRDefault="001F7111" w:rsidP="00141F9D">
      <w:pPr>
        <w:ind w:left="360"/>
      </w:pPr>
      <w:r w:rsidRPr="00D25127">
        <w:t xml:space="preserve">I tilfeller der godt-fungerende ektefeller flytter inn sammen med den hjelpetrengende, vil man ikke automatisk </w:t>
      </w:r>
      <w:r w:rsidR="002B04B0" w:rsidRPr="00D25127">
        <w:t xml:space="preserve">kunne fortsette å bo hvis den hjelpetrengende må flytte til sykehjem eller dør. Hvert tilfelle vil bli vurdert separat etter søknad, men hovedregelen er at gjenboende ektefelle </w:t>
      </w:r>
      <w:r w:rsidR="0002398D">
        <w:t>må</w:t>
      </w:r>
      <w:r w:rsidR="002B04B0" w:rsidRPr="00D25127">
        <w:t xml:space="preserve"> søke annen bolig.</w:t>
      </w:r>
    </w:p>
    <w:p w:rsidR="00322F14" w:rsidRDefault="00322F14" w:rsidP="00322F14">
      <w:pPr>
        <w:autoSpaceDE w:val="0"/>
        <w:autoSpaceDN w:val="0"/>
        <w:adjustRightInd w:val="0"/>
      </w:pPr>
    </w:p>
    <w:p w:rsidR="00C567F9" w:rsidRPr="009B2E95" w:rsidRDefault="00C567F9" w:rsidP="00BB52D6">
      <w:pPr>
        <w:pStyle w:val="Ingenmellomrom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3DD9" w:rsidRPr="009B2E95" w:rsidRDefault="00C567F9" w:rsidP="000948CF">
      <w:pPr>
        <w:pStyle w:val="Ingenmellomrom"/>
        <w:shd w:val="clear" w:color="auto" w:fill="DBE5F1" w:themeFill="accent1" w:themeFillTint="33"/>
        <w:ind w:left="360"/>
        <w:rPr>
          <w:rFonts w:ascii="Times New Roman" w:hAnsi="Times New Roman" w:cs="Times New Roman"/>
          <w:sz w:val="24"/>
          <w:szCs w:val="24"/>
        </w:rPr>
      </w:pPr>
      <w:r w:rsidRPr="009B2E95">
        <w:rPr>
          <w:rFonts w:ascii="Times New Roman" w:hAnsi="Times New Roman" w:cs="Times New Roman"/>
          <w:b/>
          <w:sz w:val="24"/>
          <w:szCs w:val="24"/>
        </w:rPr>
        <w:t>6.</w:t>
      </w:r>
      <w:r w:rsidR="00141F9D">
        <w:rPr>
          <w:rFonts w:ascii="Times New Roman" w:hAnsi="Times New Roman" w:cs="Times New Roman"/>
          <w:b/>
          <w:sz w:val="24"/>
          <w:szCs w:val="24"/>
        </w:rPr>
        <w:t>3.</w:t>
      </w:r>
      <w:r w:rsidRPr="009B2E95">
        <w:rPr>
          <w:rFonts w:ascii="Times New Roman" w:hAnsi="Times New Roman" w:cs="Times New Roman"/>
          <w:b/>
          <w:sz w:val="24"/>
          <w:szCs w:val="24"/>
        </w:rPr>
        <w:t xml:space="preserve"> Søknadsprosess/saksbehandling:</w:t>
      </w:r>
    </w:p>
    <w:p w:rsidR="005E3DD9" w:rsidRDefault="005E3DD9" w:rsidP="00C567F9">
      <w:pPr>
        <w:pStyle w:val="Ingenmellomrom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7AC" w:rsidRDefault="005E3DD9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A3AB0">
        <w:rPr>
          <w:rFonts w:ascii="Times New Roman" w:hAnsi="Times New Roman" w:cs="Times New Roman"/>
          <w:sz w:val="24"/>
          <w:szCs w:val="24"/>
        </w:rPr>
        <w:t>Søknad</w:t>
      </w:r>
      <w:r w:rsidR="00C567F9">
        <w:rPr>
          <w:rFonts w:ascii="Times New Roman" w:hAnsi="Times New Roman" w:cs="Times New Roman"/>
          <w:sz w:val="24"/>
          <w:szCs w:val="24"/>
        </w:rPr>
        <w:t>sskjema</w:t>
      </w:r>
      <w:r w:rsidRPr="001A3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 komm</w:t>
      </w:r>
      <w:r w:rsidRPr="001A3AB0">
        <w:rPr>
          <w:rFonts w:ascii="Times New Roman" w:hAnsi="Times New Roman" w:cs="Times New Roman"/>
          <w:sz w:val="24"/>
          <w:szCs w:val="24"/>
        </w:rPr>
        <w:t>unale hel</w:t>
      </w:r>
      <w:r w:rsidR="001537AC">
        <w:rPr>
          <w:rFonts w:ascii="Times New Roman" w:hAnsi="Times New Roman" w:cs="Times New Roman"/>
          <w:sz w:val="24"/>
          <w:szCs w:val="24"/>
        </w:rPr>
        <w:t xml:space="preserve">setjenester fylles ut, og det </w:t>
      </w:r>
      <w:r w:rsidRPr="001A3AB0">
        <w:rPr>
          <w:rFonts w:ascii="Times New Roman" w:hAnsi="Times New Roman" w:cs="Times New Roman"/>
          <w:sz w:val="24"/>
          <w:szCs w:val="24"/>
        </w:rPr>
        <w:t xml:space="preserve">krysses </w:t>
      </w:r>
      <w:r w:rsidR="001537AC">
        <w:rPr>
          <w:rFonts w:ascii="Times New Roman" w:hAnsi="Times New Roman" w:cs="Times New Roman"/>
          <w:sz w:val="24"/>
          <w:szCs w:val="24"/>
        </w:rPr>
        <w:t xml:space="preserve">av </w:t>
      </w:r>
      <w:r w:rsidRPr="001A3AB0">
        <w:rPr>
          <w:rFonts w:ascii="Times New Roman" w:hAnsi="Times New Roman" w:cs="Times New Roman"/>
          <w:sz w:val="24"/>
          <w:szCs w:val="24"/>
        </w:rPr>
        <w:t xml:space="preserve">for </w:t>
      </w:r>
      <w:r w:rsidR="002D69D4">
        <w:rPr>
          <w:rFonts w:ascii="Times New Roman" w:hAnsi="Times New Roman" w:cs="Times New Roman"/>
          <w:sz w:val="24"/>
          <w:szCs w:val="24"/>
        </w:rPr>
        <w:t xml:space="preserve">bolig til pleie- og </w:t>
      </w:r>
      <w:proofErr w:type="spellStart"/>
      <w:r w:rsidR="002D69D4">
        <w:rPr>
          <w:rFonts w:ascii="Times New Roman" w:hAnsi="Times New Roman" w:cs="Times New Roman"/>
          <w:sz w:val="24"/>
          <w:szCs w:val="24"/>
        </w:rPr>
        <w:t>omsorgs</w:t>
      </w:r>
      <w:r w:rsidR="00BB52D6">
        <w:rPr>
          <w:rFonts w:ascii="Times New Roman" w:hAnsi="Times New Roman" w:cs="Times New Roman"/>
          <w:sz w:val="24"/>
          <w:szCs w:val="24"/>
        </w:rPr>
        <w:t>formål</w:t>
      </w:r>
      <w:proofErr w:type="spellEnd"/>
      <w:r w:rsidRPr="001A3AB0">
        <w:rPr>
          <w:rFonts w:ascii="Times New Roman" w:hAnsi="Times New Roman" w:cs="Times New Roman"/>
          <w:sz w:val="24"/>
          <w:szCs w:val="24"/>
        </w:rPr>
        <w:t>.</w:t>
      </w:r>
      <w:r w:rsidRPr="001A3A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3AB0">
        <w:rPr>
          <w:rFonts w:ascii="Times New Roman" w:hAnsi="Times New Roman" w:cs="Times New Roman"/>
          <w:color w:val="000000"/>
          <w:sz w:val="24"/>
          <w:szCs w:val="24"/>
        </w:rPr>
        <w:t>Det er viktig at søknaden er fullstendig utfylt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med navn, fødsel</w:t>
      </w:r>
      <w:r w:rsidR="00C567F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nummer og underskrift</w:t>
      </w:r>
      <w:r w:rsidRPr="001A3AB0">
        <w:rPr>
          <w:rFonts w:ascii="Times New Roman" w:hAnsi="Times New Roman" w:cs="Times New Roman"/>
          <w:color w:val="000000"/>
          <w:sz w:val="24"/>
          <w:szCs w:val="24"/>
        </w:rPr>
        <w:t xml:space="preserve">, og at nødvendig dokumentasjon er vedlagt. </w:t>
      </w:r>
    </w:p>
    <w:p w:rsidR="00C567F9" w:rsidRDefault="005E3DD9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 er en fordel om det medfølger en legeattest med søkers helsetilstand, samt annen relevant informasjon dersom det foreligger. </w:t>
      </w:r>
      <w:r w:rsidRPr="001A3AB0">
        <w:rPr>
          <w:rFonts w:ascii="Times New Roman" w:hAnsi="Times New Roman" w:cs="Times New Roman"/>
          <w:color w:val="000000"/>
          <w:sz w:val="24"/>
          <w:szCs w:val="24"/>
        </w:rPr>
        <w:t xml:space="preserve">Ved behov for bistand til å fylle ut søknaden kan du kontakte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hjemmetjenesten på </w:t>
      </w:r>
    </w:p>
    <w:p w:rsidR="005E3DD9" w:rsidRDefault="001068AE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 xml:space="preserve"> nr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 xml:space="preserve"> 71 64 74 00.</w:t>
      </w:r>
    </w:p>
    <w:p w:rsidR="005E3DD9" w:rsidRDefault="005E3DD9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E3DD9" w:rsidRDefault="005E3DD9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Søknaden leveres/sendes hjemmetjenesten eller kommunens servicekontor.</w:t>
      </w:r>
    </w:p>
    <w:p w:rsidR="005E3DD9" w:rsidRDefault="00270827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Søknaden behandles innen 4</w:t>
      </w:r>
      <w:r w:rsidR="00BB52D6">
        <w:rPr>
          <w:rFonts w:ascii="Times New Roman" w:hAnsi="Times New Roman" w:cs="Times New Roman"/>
          <w:color w:val="000000"/>
          <w:sz w:val="24"/>
          <w:szCs w:val="24"/>
        </w:rPr>
        <w:t xml:space="preserve"> uker i inntaksrådet, bestående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 xml:space="preserve"> av leger, enhet</w:t>
      </w:r>
      <w:r w:rsidR="00C567F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>ledere og avdelingssykepleiere fra pleie og omsorg, fysioterapeut og ergoterapeu</w:t>
      </w:r>
      <w:r w:rsidR="00BB52D6">
        <w:rPr>
          <w:rFonts w:ascii="Times New Roman" w:hAnsi="Times New Roman" w:cs="Times New Roman"/>
          <w:color w:val="000000"/>
          <w:sz w:val="24"/>
          <w:szCs w:val="24"/>
        </w:rPr>
        <w:t>t. Ansatte fra psykisk helsearbeid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 xml:space="preserve"> blir innkalt ved behov.</w:t>
      </w:r>
    </w:p>
    <w:p w:rsidR="005E3DD9" w:rsidRDefault="005E3DD9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E3DD9" w:rsidRDefault="005E3DD9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Dersom søker godkjennes i forhold til nevnte kriterier, tilskriv</w:t>
      </w:r>
      <w:r w:rsidR="0002398D">
        <w:rPr>
          <w:rFonts w:ascii="Times New Roman" w:hAnsi="Times New Roman" w:cs="Times New Roman"/>
          <w:color w:val="000000"/>
          <w:sz w:val="24"/>
          <w:szCs w:val="24"/>
        </w:rPr>
        <w:t>es søker og får beskjed om vurderings</w:t>
      </w:r>
      <w:r>
        <w:rPr>
          <w:rFonts w:ascii="Times New Roman" w:hAnsi="Times New Roman" w:cs="Times New Roman"/>
          <w:color w:val="000000"/>
          <w:sz w:val="24"/>
          <w:szCs w:val="24"/>
        </w:rPr>
        <w:t>liste eller tildeling av leilighet.</w:t>
      </w:r>
    </w:p>
    <w:p w:rsidR="0002398D" w:rsidRDefault="0002398D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Søkere som settes på vurderings</w:t>
      </w:r>
      <w:r w:rsidR="00C567F9">
        <w:rPr>
          <w:rFonts w:ascii="Times New Roman" w:hAnsi="Times New Roman" w:cs="Times New Roman"/>
          <w:color w:val="000000"/>
          <w:sz w:val="24"/>
          <w:szCs w:val="24"/>
        </w:rPr>
        <w:t>liste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 xml:space="preserve"> treng</w:t>
      </w:r>
      <w:r w:rsidR="00C567F9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 xml:space="preserve"> ikke </w:t>
      </w:r>
      <w:r w:rsidR="00C567F9">
        <w:rPr>
          <w:rFonts w:ascii="Times New Roman" w:hAnsi="Times New Roman" w:cs="Times New Roman"/>
          <w:color w:val="000000"/>
          <w:sz w:val="24"/>
          <w:szCs w:val="24"/>
        </w:rPr>
        <w:t xml:space="preserve">å 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>søke om igjen.</w:t>
      </w:r>
      <w:r w:rsidR="00BB5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3DD9" w:rsidRDefault="00BB52D6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Søker tilskrives ved tildeling av bolig, eller vedtak o</w:t>
      </w:r>
      <w:r w:rsidR="0002398D">
        <w:rPr>
          <w:rFonts w:ascii="Times New Roman" w:hAnsi="Times New Roman" w:cs="Times New Roman"/>
          <w:color w:val="000000"/>
          <w:sz w:val="24"/>
          <w:szCs w:val="24"/>
        </w:rPr>
        <w:t>m vurderings</w:t>
      </w:r>
      <w:r>
        <w:rPr>
          <w:rFonts w:ascii="Times New Roman" w:hAnsi="Times New Roman" w:cs="Times New Roman"/>
          <w:color w:val="000000"/>
          <w:sz w:val="24"/>
          <w:szCs w:val="24"/>
        </w:rPr>
        <w:t>liste.</w:t>
      </w:r>
    </w:p>
    <w:p w:rsidR="005E3DD9" w:rsidRDefault="00C567F9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Ukvalifiserte søkere vil bli underrettet skriftlig om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 xml:space="preserve"> avslag på søknad.</w:t>
      </w:r>
    </w:p>
    <w:p w:rsidR="005E3DD9" w:rsidRDefault="005E3DD9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948CF" w:rsidRPr="009B2E95" w:rsidRDefault="000948CF" w:rsidP="000948CF">
      <w:pPr>
        <w:pStyle w:val="Ingenmellomrom"/>
        <w:shd w:val="clear" w:color="auto" w:fill="DBE5F1" w:themeFill="accent1" w:themeFillTint="33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E95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141F9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B2E9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41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E95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5E3DD9" w:rsidRPr="009B2E95">
        <w:rPr>
          <w:rFonts w:ascii="Times New Roman" w:hAnsi="Times New Roman" w:cs="Times New Roman"/>
          <w:b/>
          <w:color w:val="000000"/>
          <w:sz w:val="24"/>
          <w:szCs w:val="24"/>
        </w:rPr>
        <w:t>lage på vedtak</w:t>
      </w:r>
      <w:r w:rsidRPr="009B2E9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E3DD9" w:rsidRDefault="000948CF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Klage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 xml:space="preserve"> sende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 xml:space="preserve"> til in</w:t>
      </w:r>
      <w:r w:rsidR="00C567F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E3DD9">
        <w:rPr>
          <w:rFonts w:ascii="Times New Roman" w:hAnsi="Times New Roman" w:cs="Times New Roman"/>
          <w:color w:val="000000"/>
          <w:sz w:val="24"/>
          <w:szCs w:val="24"/>
        </w:rPr>
        <w:t>taksrådet innen fire uker etter mottatt avslag. Dersom inntaksrådet fremh</w:t>
      </w:r>
      <w:r w:rsidR="00BB52D6">
        <w:rPr>
          <w:rFonts w:ascii="Times New Roman" w:hAnsi="Times New Roman" w:cs="Times New Roman"/>
          <w:color w:val="000000"/>
          <w:sz w:val="24"/>
          <w:szCs w:val="24"/>
        </w:rPr>
        <w:t>older sitt avslag, er vedtaket endelig.</w:t>
      </w:r>
    </w:p>
    <w:p w:rsidR="00C34A3F" w:rsidRDefault="00C34A3F" w:rsidP="00C567F9">
      <w:pPr>
        <w:pStyle w:val="Ingenmellomrom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567F9" w:rsidRPr="00B01AE1" w:rsidRDefault="00B01AE1" w:rsidP="00B01AE1">
      <w:pPr>
        <w:pStyle w:val="Ingenmellomrom"/>
        <w:shd w:val="clear" w:color="auto" w:fill="DBE5F1" w:themeFill="accent1" w:themeFillTint="33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AE1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141F9D">
        <w:rPr>
          <w:rFonts w:ascii="Times New Roman" w:hAnsi="Times New Roman" w:cs="Times New Roman"/>
          <w:b/>
          <w:color w:val="000000"/>
          <w:sz w:val="24"/>
          <w:szCs w:val="24"/>
        </w:rPr>
        <w:t>5. Vurderings</w:t>
      </w:r>
      <w:r w:rsidRPr="00B01AE1">
        <w:rPr>
          <w:rFonts w:ascii="Times New Roman" w:hAnsi="Times New Roman" w:cs="Times New Roman"/>
          <w:b/>
          <w:color w:val="000000"/>
          <w:sz w:val="24"/>
          <w:szCs w:val="24"/>
        </w:rPr>
        <w:t>liste</w:t>
      </w:r>
      <w:r w:rsidR="00601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4A3F" w:rsidRPr="00141F9D" w:rsidRDefault="00C34A3F" w:rsidP="00C34A3F">
      <w:pPr>
        <w:ind w:left="360"/>
      </w:pPr>
      <w:r w:rsidRPr="00141F9D">
        <w:t xml:space="preserve">Dersom søker </w:t>
      </w:r>
      <w:r w:rsidR="00141F9D" w:rsidRPr="00141F9D">
        <w:t>opp</w:t>
      </w:r>
      <w:r w:rsidRPr="00141F9D">
        <w:t xml:space="preserve">fyller </w:t>
      </w:r>
      <w:r w:rsidR="00141F9D" w:rsidRPr="00141F9D">
        <w:t>vurderingsmomentene</w:t>
      </w:r>
      <w:r w:rsidRPr="00141F9D">
        <w:t xml:space="preserve"> for langtidsopphold, annen tilsvarende bolig særskilt tilrettelagt for heldøgns tjenester, korttidsopphold, </w:t>
      </w:r>
      <w:proofErr w:type="spellStart"/>
      <w:r w:rsidRPr="00141F9D">
        <w:t>avlastingsopphold</w:t>
      </w:r>
      <w:proofErr w:type="spellEnd"/>
      <w:r w:rsidRPr="00141F9D">
        <w:t>, kommunal tilrettelagt bolig, men kan få forsvarlige helse- og omsorgstjenester i hjemmet</w:t>
      </w:r>
      <w:r w:rsidR="00EC4284" w:rsidRPr="00141F9D">
        <w:t>/ har forsvarlig bolig</w:t>
      </w:r>
      <w:r w:rsidRPr="00141F9D">
        <w:t xml:space="preserve"> i påvente av iverksettelse av vedtak, sk</w:t>
      </w:r>
      <w:r w:rsidR="00141F9D" w:rsidRPr="00141F9D">
        <w:t>al kommunen sette søker på vurderings</w:t>
      </w:r>
      <w:r w:rsidRPr="00141F9D">
        <w:t>liste dersom det ikke er ledig plass. Ved ledig plass skal alle på lista vurderes av Inntaksråd. Ved ledige plasser skal den med stør</w:t>
      </w:r>
      <w:r w:rsidR="00141F9D" w:rsidRPr="00141F9D">
        <w:t>st hjelpebehov ut fra momentene i § 6 i kommunal forskrift om tildeling av langtidsopphold m.m.</w:t>
      </w:r>
      <w:r w:rsidRPr="00141F9D">
        <w:t xml:space="preserve"> prioriteres.</w:t>
      </w:r>
    </w:p>
    <w:p w:rsidR="00C34A3F" w:rsidRDefault="00C34A3F" w:rsidP="00C34A3F">
      <w:pPr>
        <w:ind w:left="360"/>
      </w:pPr>
      <w:r w:rsidRPr="00141F9D">
        <w:t xml:space="preserve">Inntaksråd har ansvar for å holde oversikt over personer som </w:t>
      </w:r>
      <w:r w:rsidR="00141F9D" w:rsidRPr="00141F9D">
        <w:t>står på vurderingsliste</w:t>
      </w:r>
      <w:r w:rsidRPr="00141F9D">
        <w:t>, og å vurdere situasjonen jevnlig.</w:t>
      </w:r>
    </w:p>
    <w:p w:rsidR="00C567F9" w:rsidRDefault="00C567F9" w:rsidP="00C567F9">
      <w:pPr>
        <w:pStyle w:val="Ingenmellomrom"/>
        <w:ind w:left="360"/>
        <w:rPr>
          <w:rFonts w:ascii="Times New Roman" w:hAnsi="Times New Roman" w:cs="Times New Roman"/>
          <w:sz w:val="24"/>
          <w:szCs w:val="24"/>
        </w:rPr>
      </w:pPr>
    </w:p>
    <w:p w:rsidR="00601B40" w:rsidRPr="00507CBF" w:rsidRDefault="00601B40" w:rsidP="00601B40">
      <w:pPr>
        <w:pStyle w:val="Ingenmellomrom"/>
        <w:shd w:val="clear" w:color="auto" w:fill="DBE5F1" w:themeFill="accent1" w:themeFillTint="3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7CBF">
        <w:rPr>
          <w:rFonts w:ascii="Times New Roman" w:hAnsi="Times New Roman" w:cs="Times New Roman"/>
          <w:b/>
          <w:sz w:val="24"/>
          <w:szCs w:val="24"/>
        </w:rPr>
        <w:t>6.6. Registrering av vurderingsliste (venteliste)</w:t>
      </w:r>
      <w:r w:rsidR="00270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CBF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507CBF">
        <w:rPr>
          <w:rFonts w:ascii="Times New Roman" w:hAnsi="Times New Roman" w:cs="Times New Roman"/>
          <w:b/>
          <w:sz w:val="24"/>
          <w:szCs w:val="24"/>
        </w:rPr>
        <w:t>Gerica</w:t>
      </w:r>
      <w:proofErr w:type="spellEnd"/>
    </w:p>
    <w:p w:rsidR="00A378AD" w:rsidRDefault="00464B64" w:rsidP="00464B64">
      <w:pPr>
        <w:ind w:left="360" w:firstLine="360"/>
      </w:pPr>
      <w:r>
        <w:t xml:space="preserve">I </w:t>
      </w:r>
      <w:r w:rsidR="00507CBF">
        <w:t xml:space="preserve">fagprogrammet </w:t>
      </w:r>
      <w:proofErr w:type="spellStart"/>
      <w:r>
        <w:t>Gerica</w:t>
      </w:r>
      <w:proofErr w:type="spellEnd"/>
      <w:r>
        <w:t xml:space="preserve"> benyttes benevnelsen venteliste, mens en i Aure kommune i tråd med kommunal </w:t>
      </w:r>
      <w:r w:rsidRPr="00A378AD">
        <w:rPr>
          <w:i/>
        </w:rPr>
        <w:t xml:space="preserve">forskrift </w:t>
      </w:r>
      <w:r w:rsidR="00A378AD" w:rsidRPr="00A378AD">
        <w:rPr>
          <w:i/>
        </w:rPr>
        <w:t>om rett til sykehjemsplass m.m.</w:t>
      </w:r>
      <w:r w:rsidR="00A378AD">
        <w:t xml:space="preserve"> har valgt å benevne dette som vurderingsliste.</w:t>
      </w:r>
    </w:p>
    <w:p w:rsidR="00A378AD" w:rsidRDefault="00A378AD" w:rsidP="00464B64">
      <w:pPr>
        <w:ind w:left="360" w:firstLine="360"/>
      </w:pPr>
    </w:p>
    <w:p w:rsidR="00601B40" w:rsidRPr="00601B40" w:rsidRDefault="00A378AD" w:rsidP="00464B64">
      <w:pPr>
        <w:ind w:left="360" w:firstLine="360"/>
      </w:pPr>
      <w:r>
        <w:t>I denne veiledningen har en valgt «</w:t>
      </w:r>
      <w:r w:rsidR="00601B40" w:rsidRPr="00601B40">
        <w:t>Annen Bolig</w:t>
      </w:r>
      <w:r>
        <w:t>» som eksempel</w:t>
      </w:r>
      <w:r w:rsidR="00601B40" w:rsidRPr="00601B40">
        <w:t>:</w:t>
      </w:r>
    </w:p>
    <w:p w:rsidR="00601B40" w:rsidRPr="00601B40" w:rsidRDefault="00601B40" w:rsidP="00601B40"/>
    <w:p w:rsidR="00601B40" w:rsidRPr="00601B40" w:rsidRDefault="00601B40" w:rsidP="00601B40">
      <w:pPr>
        <w:pStyle w:val="Listeavsnitt"/>
        <w:ind w:hanging="360"/>
        <w:rPr>
          <w:u w:val="single"/>
        </w:rPr>
      </w:pPr>
      <w:r w:rsidRPr="00601B40">
        <w:t>1.</w:t>
      </w:r>
      <w:r w:rsidRPr="00601B40">
        <w:rPr>
          <w:sz w:val="14"/>
          <w:szCs w:val="14"/>
        </w:rPr>
        <w:t xml:space="preserve">       </w:t>
      </w:r>
      <w:r w:rsidRPr="00601B40">
        <w:t xml:space="preserve">SAK i </w:t>
      </w:r>
      <w:proofErr w:type="spellStart"/>
      <w:r w:rsidRPr="00601B40">
        <w:t>Gerica</w:t>
      </w:r>
      <w:proofErr w:type="spellEnd"/>
      <w:r w:rsidRPr="00601B40">
        <w:t xml:space="preserve"> legges inn som vanlig – </w:t>
      </w:r>
      <w:r w:rsidRPr="00601B40">
        <w:rPr>
          <w:u w:val="single"/>
        </w:rPr>
        <w:t xml:space="preserve">viktig at status blir satt til «1» - «innvilget». </w:t>
      </w:r>
    </w:p>
    <w:p w:rsidR="00601B40" w:rsidRPr="00601B40" w:rsidRDefault="00601B40" w:rsidP="00601B40">
      <w:pPr>
        <w:pStyle w:val="Listeavsnitt"/>
        <w:ind w:hanging="360"/>
        <w:rPr>
          <w:u w:val="single"/>
        </w:rPr>
      </w:pPr>
      <w:r w:rsidRPr="00601B40">
        <w:t>2.</w:t>
      </w:r>
      <w:r w:rsidRPr="00601B40">
        <w:rPr>
          <w:sz w:val="14"/>
          <w:szCs w:val="14"/>
        </w:rPr>
        <w:t xml:space="preserve">       </w:t>
      </w:r>
      <w:r w:rsidRPr="00601B40">
        <w:t xml:space="preserve">Merk deg på detalj-fanen på SAK hvilket </w:t>
      </w:r>
      <w:proofErr w:type="spellStart"/>
      <w:r w:rsidRPr="00601B40">
        <w:t>adm.nivå</w:t>
      </w:r>
      <w:proofErr w:type="spellEnd"/>
      <w:r w:rsidRPr="00601B40">
        <w:t xml:space="preserve"> saken ligger – </w:t>
      </w:r>
      <w:proofErr w:type="spellStart"/>
      <w:r w:rsidRPr="00601B40">
        <w:t>f.eks</w:t>
      </w:r>
      <w:proofErr w:type="spellEnd"/>
      <w:r w:rsidRPr="00601B40">
        <w:t xml:space="preserve"> «1.3 Bolig»</w:t>
      </w:r>
    </w:p>
    <w:p w:rsidR="00601B40" w:rsidRPr="00601B40" w:rsidRDefault="00601B40" w:rsidP="00601B40">
      <w:pPr>
        <w:pStyle w:val="Listeavsnitt"/>
        <w:ind w:hanging="360"/>
      </w:pPr>
      <w:r w:rsidRPr="00601B40">
        <w:t>3.</w:t>
      </w:r>
      <w:r w:rsidRPr="00601B40">
        <w:rPr>
          <w:sz w:val="14"/>
          <w:szCs w:val="14"/>
        </w:rPr>
        <w:t xml:space="preserve">       </w:t>
      </w:r>
      <w:r w:rsidRPr="00601B40">
        <w:t xml:space="preserve">Knytt TJENESTE opp mot SAK. Her er det veldig viktig at det </w:t>
      </w:r>
      <w:r w:rsidRPr="00601B40">
        <w:rPr>
          <w:u w:val="single"/>
        </w:rPr>
        <w:t xml:space="preserve">IKKE fylles inn dato «tildelt» på </w:t>
      </w:r>
      <w:r w:rsidRPr="00601B40">
        <w:rPr>
          <w:b/>
          <w:bCs/>
          <w:u w:val="single"/>
        </w:rPr>
        <w:t>tjenest</w:t>
      </w:r>
      <w:r w:rsidRPr="00601B40">
        <w:rPr>
          <w:u w:val="single"/>
        </w:rPr>
        <w:t>ebildet</w:t>
      </w:r>
    </w:p>
    <w:p w:rsidR="00601B40" w:rsidRPr="00601B40" w:rsidRDefault="00601B40" w:rsidP="00601B40">
      <w:pPr>
        <w:pStyle w:val="Listeavsnitt"/>
        <w:rPr>
          <w:u w:val="single"/>
        </w:rPr>
      </w:pPr>
    </w:p>
    <w:p w:rsidR="00601B40" w:rsidRPr="00601B40" w:rsidRDefault="00601B40" w:rsidP="00601B40">
      <w:pPr>
        <w:pStyle w:val="Listeavsnitt"/>
      </w:pPr>
      <w:r w:rsidRPr="00601B40">
        <w:rPr>
          <w:u w:val="single"/>
        </w:rPr>
        <w:t>For å skrive ut eller se en liste over alle som står på venteliste:</w:t>
      </w:r>
    </w:p>
    <w:p w:rsidR="00601B40" w:rsidRPr="00601B40" w:rsidRDefault="00601B40" w:rsidP="00601B40">
      <w:pPr>
        <w:pStyle w:val="Listeavsnitt"/>
        <w:ind w:hanging="360"/>
        <w:rPr>
          <w:u w:val="single"/>
        </w:rPr>
      </w:pPr>
      <w:r w:rsidRPr="00601B40">
        <w:t>4.</w:t>
      </w:r>
      <w:r w:rsidRPr="00601B40">
        <w:rPr>
          <w:sz w:val="14"/>
          <w:szCs w:val="14"/>
        </w:rPr>
        <w:t xml:space="preserve">       </w:t>
      </w:r>
      <w:r w:rsidRPr="00601B40">
        <w:t xml:space="preserve">Fra </w:t>
      </w:r>
      <w:proofErr w:type="spellStart"/>
      <w:r w:rsidRPr="00601B40">
        <w:t>saksbildet</w:t>
      </w:r>
      <w:proofErr w:type="spellEnd"/>
      <w:r w:rsidRPr="00601B40">
        <w:t xml:space="preserve"> – trykk på skriver og dobbeltklikk på </w:t>
      </w:r>
      <w:r w:rsidRPr="00601B40">
        <w:rPr>
          <w:u w:val="single"/>
        </w:rPr>
        <w:t>«Saker – venteliste»</w:t>
      </w:r>
    </w:p>
    <w:p w:rsidR="00601B40" w:rsidRPr="00601B40" w:rsidRDefault="00601B40" w:rsidP="00601B40">
      <w:pPr>
        <w:pStyle w:val="Listeavsnitt"/>
        <w:ind w:hanging="360"/>
        <w:rPr>
          <w:u w:val="single"/>
        </w:rPr>
      </w:pPr>
      <w:r w:rsidRPr="00601B40">
        <w:t>5.</w:t>
      </w:r>
      <w:r w:rsidRPr="00601B40">
        <w:rPr>
          <w:sz w:val="14"/>
          <w:szCs w:val="14"/>
        </w:rPr>
        <w:t xml:space="preserve">       </w:t>
      </w:r>
      <w:r w:rsidRPr="00601B40">
        <w:t xml:space="preserve">I bildet som kommer opp fyller du da ut ved </w:t>
      </w:r>
      <w:proofErr w:type="spellStart"/>
      <w:proofErr w:type="gramStart"/>
      <w:r w:rsidRPr="00601B40">
        <w:t>høyreklikke</w:t>
      </w:r>
      <w:proofErr w:type="spellEnd"/>
      <w:proofErr w:type="gramEnd"/>
      <w:r w:rsidRPr="00601B40">
        <w:t xml:space="preserve"> i tom rute bak</w:t>
      </w:r>
    </w:p>
    <w:p w:rsidR="00601B40" w:rsidRPr="00601B40" w:rsidRDefault="00601B40" w:rsidP="00601B40">
      <w:pPr>
        <w:pStyle w:val="Listeavsnitt"/>
        <w:ind w:left="1440" w:hanging="360"/>
        <w:rPr>
          <w:u w:val="single"/>
        </w:rPr>
      </w:pPr>
      <w:proofErr w:type="gramStart"/>
      <w:r w:rsidRPr="00601B40">
        <w:rPr>
          <w:rFonts w:ascii="Symbol" w:hAnsi="Symbol"/>
        </w:rPr>
        <w:t></w:t>
      </w:r>
      <w:r w:rsidRPr="00601B40">
        <w:rPr>
          <w:sz w:val="14"/>
          <w:szCs w:val="14"/>
        </w:rPr>
        <w:t xml:space="preserve">         </w:t>
      </w:r>
      <w:r w:rsidRPr="00601B40">
        <w:t>Nivå</w:t>
      </w:r>
      <w:proofErr w:type="gramEnd"/>
      <w:r w:rsidRPr="00601B40">
        <w:t>: 1.3 Boliger</w:t>
      </w:r>
    </w:p>
    <w:p w:rsidR="00601B40" w:rsidRPr="00601B40" w:rsidRDefault="00601B40" w:rsidP="00601B40">
      <w:pPr>
        <w:pStyle w:val="Listeavsnitt"/>
        <w:ind w:left="1440" w:hanging="360"/>
      </w:pPr>
      <w:proofErr w:type="gramStart"/>
      <w:r w:rsidRPr="00601B40">
        <w:rPr>
          <w:rFonts w:ascii="Symbol" w:hAnsi="Symbol"/>
        </w:rPr>
        <w:t></w:t>
      </w:r>
      <w:r w:rsidRPr="00601B40">
        <w:rPr>
          <w:sz w:val="14"/>
          <w:szCs w:val="14"/>
        </w:rPr>
        <w:t xml:space="preserve">         </w:t>
      </w:r>
      <w:r w:rsidRPr="00601B40">
        <w:t>Sak</w:t>
      </w:r>
      <w:proofErr w:type="gramEnd"/>
      <w:r w:rsidRPr="00601B40">
        <w:t>: Annen Bolig</w:t>
      </w:r>
    </w:p>
    <w:p w:rsidR="00601B40" w:rsidRPr="00601B40" w:rsidRDefault="00601B40" w:rsidP="00601B40">
      <w:pPr>
        <w:pStyle w:val="Listeavsnitt"/>
        <w:ind w:left="1440" w:hanging="360"/>
      </w:pPr>
      <w:proofErr w:type="gramStart"/>
      <w:r w:rsidRPr="00601B40">
        <w:rPr>
          <w:rFonts w:ascii="Symbol" w:hAnsi="Symbol"/>
        </w:rPr>
        <w:t></w:t>
      </w:r>
      <w:r w:rsidRPr="00601B40">
        <w:rPr>
          <w:sz w:val="14"/>
          <w:szCs w:val="14"/>
        </w:rPr>
        <w:t xml:space="preserve">         </w:t>
      </w:r>
      <w:r w:rsidRPr="00601B40">
        <w:t>Saksstatus</w:t>
      </w:r>
      <w:proofErr w:type="gramEnd"/>
      <w:r w:rsidRPr="00601B40">
        <w:t>: Venteliste (fylles ut automatisk)</w:t>
      </w:r>
    </w:p>
    <w:p w:rsidR="00601B40" w:rsidRPr="00601B40" w:rsidRDefault="00601B40" w:rsidP="00601B40">
      <w:pPr>
        <w:pStyle w:val="Listeavsnitt"/>
        <w:ind w:left="1440" w:hanging="360"/>
      </w:pPr>
      <w:proofErr w:type="gramStart"/>
      <w:r w:rsidRPr="00601B40">
        <w:rPr>
          <w:rFonts w:ascii="Symbol" w:hAnsi="Symbol"/>
        </w:rPr>
        <w:t></w:t>
      </w:r>
      <w:r w:rsidRPr="00601B40">
        <w:rPr>
          <w:sz w:val="14"/>
          <w:szCs w:val="14"/>
        </w:rPr>
        <w:t xml:space="preserve">         </w:t>
      </w:r>
      <w:r w:rsidRPr="00601B40">
        <w:t>Trykk</w:t>
      </w:r>
      <w:proofErr w:type="gramEnd"/>
      <w:r w:rsidRPr="00601B40">
        <w:t xml:space="preserve"> på </w:t>
      </w:r>
      <w:proofErr w:type="spellStart"/>
      <w:r w:rsidRPr="00601B40">
        <w:t>skrivertegnet</w:t>
      </w:r>
      <w:proofErr w:type="spellEnd"/>
      <w:r w:rsidRPr="00601B40">
        <w:t xml:space="preserve"> igjen.</w:t>
      </w:r>
    </w:p>
    <w:p w:rsidR="00601B40" w:rsidRDefault="00601B40" w:rsidP="00C567F9">
      <w:pPr>
        <w:pStyle w:val="Ingenmellomrom"/>
        <w:ind w:left="360"/>
        <w:rPr>
          <w:rFonts w:ascii="Times New Roman" w:hAnsi="Times New Roman" w:cs="Times New Roman"/>
          <w:sz w:val="24"/>
          <w:szCs w:val="24"/>
        </w:rPr>
      </w:pPr>
    </w:p>
    <w:p w:rsidR="00464B64" w:rsidRDefault="00464B64" w:rsidP="00643B5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E5FE4" w:rsidRDefault="003E5FE4" w:rsidP="00643B5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64B64" w:rsidRPr="00BB52D6" w:rsidRDefault="00464B64" w:rsidP="00643B5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567F9" w:rsidRPr="00BB52D6" w:rsidRDefault="004B7BB1" w:rsidP="002C56C3">
      <w:pPr>
        <w:pStyle w:val="Ingenmellomro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ØYEBLIKKELIG HJELP INNLEGGELSER VED AURE HELSETUN</w:t>
      </w:r>
    </w:p>
    <w:p w:rsidR="009B2E95" w:rsidRDefault="00A12D10" w:rsidP="009B2E95">
      <w:pPr>
        <w:shd w:val="clear" w:color="auto" w:fill="FFFFFF"/>
        <w:spacing w:before="100" w:beforeAutospacing="1" w:after="72"/>
        <w:ind w:left="284"/>
        <w:outlineLvl w:val="2"/>
        <w:rPr>
          <w:bCs/>
        </w:rPr>
      </w:pPr>
      <w:r w:rsidRPr="00A12D10">
        <w:rPr>
          <w:bCs/>
        </w:rPr>
        <w:t>I Aure kommune har vi to sykehjem, Aure- og Tu</w:t>
      </w:r>
      <w:r w:rsidR="001068AE">
        <w:rPr>
          <w:bCs/>
        </w:rPr>
        <w:t>stna sjukeheim. Det er kun</w:t>
      </w:r>
      <w:r w:rsidRPr="00A12D10">
        <w:rPr>
          <w:bCs/>
        </w:rPr>
        <w:t xml:space="preserve"> Aure sjukeheim som er bemannet, utstyrt og dimensjonert for å ivareta funksjon for døgnopphold øyeblikkelig hjelp. Aure kommunes øyeblikkelig hjelp tilbud har drift ved Aure helsetun som forutsetning for avtalen med Helseforetaket.</w:t>
      </w:r>
    </w:p>
    <w:p w:rsidR="00A12D10" w:rsidRPr="00A12D10" w:rsidRDefault="00A12D10" w:rsidP="009B2E95">
      <w:pPr>
        <w:shd w:val="clear" w:color="auto" w:fill="FFFFFF"/>
        <w:spacing w:before="100" w:beforeAutospacing="1" w:after="72"/>
        <w:ind w:left="284"/>
        <w:outlineLvl w:val="2"/>
        <w:rPr>
          <w:bCs/>
        </w:rPr>
      </w:pPr>
      <w:r w:rsidRPr="00A12D10">
        <w:rPr>
          <w:bCs/>
        </w:rPr>
        <w:t xml:space="preserve"> </w:t>
      </w:r>
    </w:p>
    <w:p w:rsidR="00A12D10" w:rsidRPr="009B2E95" w:rsidRDefault="00A02D21" w:rsidP="002C56C3">
      <w:pPr>
        <w:pStyle w:val="Listeavsnitt"/>
        <w:numPr>
          <w:ilvl w:val="1"/>
          <w:numId w:val="15"/>
        </w:numPr>
        <w:shd w:val="clear" w:color="auto" w:fill="DBE5F1" w:themeFill="accent1" w:themeFillTint="33"/>
        <w:outlineLvl w:val="2"/>
        <w:rPr>
          <w:b/>
          <w:bCs/>
        </w:rPr>
      </w:pPr>
      <w:r w:rsidRPr="009B2E95">
        <w:rPr>
          <w:b/>
          <w:bCs/>
        </w:rPr>
        <w:lastRenderedPageBreak/>
        <w:t xml:space="preserve"> </w:t>
      </w:r>
      <w:r w:rsidR="00A12D10" w:rsidRPr="009B2E95">
        <w:rPr>
          <w:b/>
          <w:bCs/>
        </w:rPr>
        <w:t>Hvem legges inn som øyeblikkelig hjelp ved Aure helsetun</w:t>
      </w:r>
      <w:r w:rsidRPr="009B2E95">
        <w:rPr>
          <w:b/>
          <w:bCs/>
        </w:rPr>
        <w:t>?</w:t>
      </w:r>
    </w:p>
    <w:p w:rsidR="00643B56" w:rsidRPr="003C76B7" w:rsidRDefault="00A12D10" w:rsidP="003C76B7">
      <w:pPr>
        <w:shd w:val="clear" w:color="auto" w:fill="FFFFFF"/>
        <w:spacing w:before="100" w:beforeAutospacing="1" w:after="168"/>
        <w:ind w:left="284"/>
        <w:rPr>
          <w:iCs/>
        </w:rPr>
      </w:pPr>
      <w:r w:rsidRPr="00A12D10">
        <w:t>Grad av funksjonstap og diagnose er v</w:t>
      </w:r>
      <w:r w:rsidR="003C76B7">
        <w:t>esentlige momenter</w:t>
      </w:r>
      <w:r w:rsidRPr="00A12D10">
        <w:t xml:space="preserve"> når beslutning om behandlingsnivå fattes. Pasienter med lette til moderate funksjonstap og hvor det ikke er mistanke om alvorlig diagnose eller sykdomsutvikling, kan innlegges på </w:t>
      </w:r>
      <w:proofErr w:type="gramStart"/>
      <w:r w:rsidRPr="00A12D10">
        <w:t>et</w:t>
      </w:r>
      <w:proofErr w:type="gramEnd"/>
      <w:r w:rsidRPr="00A12D10">
        <w:t xml:space="preserve"> kommunalt øyeblikkelig hjelp døgntilbud. </w:t>
      </w:r>
      <w:r w:rsidR="001068AE">
        <w:rPr>
          <w:iCs/>
        </w:rPr>
        <w:t>Aure helsetun er dimensjonert for å ta imot en pasient som øyeblikkelig hjelp</w:t>
      </w:r>
      <w:r w:rsidR="007D20B8">
        <w:rPr>
          <w:iCs/>
        </w:rPr>
        <w:t xml:space="preserve"> om</w:t>
      </w:r>
      <w:r w:rsidR="001068AE">
        <w:rPr>
          <w:iCs/>
        </w:rPr>
        <w:t xml:space="preserve"> gangen.  </w:t>
      </w:r>
      <w:r w:rsidR="007D20B8">
        <w:rPr>
          <w:iCs/>
        </w:rPr>
        <w:t xml:space="preserve">Ved behov ut over dette skal innleggelser kun skje </w:t>
      </w:r>
      <w:r w:rsidR="006C6FD7">
        <w:rPr>
          <w:iCs/>
        </w:rPr>
        <w:t xml:space="preserve">etter enhetsleders godkjenning </w:t>
      </w:r>
      <w:r w:rsidR="007D20B8">
        <w:rPr>
          <w:iCs/>
        </w:rPr>
        <w:t xml:space="preserve">dersom sykehjemmet for øvrig har kapasitet til dette. </w:t>
      </w:r>
    </w:p>
    <w:p w:rsidR="00A02D21" w:rsidRPr="003C76B7" w:rsidRDefault="00561396" w:rsidP="00561396">
      <w:pPr>
        <w:shd w:val="clear" w:color="auto" w:fill="FFFFFF" w:themeFill="background1"/>
        <w:spacing w:before="100" w:beforeAutospacing="1"/>
        <w:rPr>
          <w:i/>
          <w:iCs/>
          <w:color w:val="000000" w:themeColor="text1"/>
        </w:rPr>
      </w:pPr>
      <w:r w:rsidRPr="003C76B7">
        <w:rPr>
          <w:i/>
          <w:iCs/>
          <w:color w:val="000000" w:themeColor="text1"/>
        </w:rPr>
        <w:t>Hovedgrupper av pasienter</w:t>
      </w:r>
    </w:p>
    <w:p w:rsidR="00A12D10" w:rsidRPr="00A02D21" w:rsidRDefault="00A12D10" w:rsidP="002C56C3">
      <w:pPr>
        <w:pStyle w:val="Listeavsnitt"/>
        <w:numPr>
          <w:ilvl w:val="0"/>
          <w:numId w:val="19"/>
        </w:numPr>
        <w:shd w:val="clear" w:color="auto" w:fill="FFFFFF"/>
        <w:spacing w:before="100" w:beforeAutospacing="1" w:after="160"/>
      </w:pPr>
      <w:r w:rsidRPr="00A02D21">
        <w:t>Stabile pasienter med avklart diagnose hvor hovedproblemet er:</w:t>
      </w:r>
    </w:p>
    <w:p w:rsidR="00A12D10" w:rsidRPr="00A02D21" w:rsidRDefault="00C34A3F" w:rsidP="002C56C3">
      <w:pPr>
        <w:pStyle w:val="Listeavsnitt"/>
        <w:numPr>
          <w:ilvl w:val="0"/>
          <w:numId w:val="20"/>
        </w:numPr>
        <w:shd w:val="clear" w:color="auto" w:fill="FFFFFF"/>
        <w:spacing w:before="100" w:beforeAutospacing="1" w:after="160"/>
      </w:pPr>
      <w:r>
        <w:t>A</w:t>
      </w:r>
      <w:r w:rsidR="00A12D10" w:rsidRPr="00A02D21">
        <w:t>kutt sykdom som kan undersøkes og behandles etter allmennmedisinske metoder</w:t>
      </w:r>
    </w:p>
    <w:p w:rsidR="00A12D10" w:rsidRPr="00A02D21" w:rsidRDefault="00C34A3F" w:rsidP="002C56C3">
      <w:pPr>
        <w:pStyle w:val="Listeavsnitt"/>
        <w:numPr>
          <w:ilvl w:val="0"/>
          <w:numId w:val="20"/>
        </w:numPr>
        <w:shd w:val="clear" w:color="auto" w:fill="FFFFFF"/>
        <w:spacing w:before="100" w:beforeAutospacing="1" w:after="160"/>
      </w:pPr>
      <w:r>
        <w:t>F</w:t>
      </w:r>
      <w:r w:rsidR="00A12D10" w:rsidRPr="00A02D21">
        <w:t>orverrelse av kjent kronisk sykdom med behov for justering av behandlingen</w:t>
      </w:r>
    </w:p>
    <w:p w:rsidR="00A12D10" w:rsidRDefault="00A12D10" w:rsidP="002C56C3">
      <w:pPr>
        <w:pStyle w:val="Listeavsnitt"/>
        <w:numPr>
          <w:ilvl w:val="0"/>
          <w:numId w:val="19"/>
        </w:numPr>
        <w:shd w:val="clear" w:color="auto" w:fill="FFFFFF"/>
        <w:spacing w:before="100" w:beforeAutospacing="1" w:after="160"/>
      </w:pPr>
      <w:r w:rsidRPr="00A02D21">
        <w:t>Stabile pasienter med uavklart diagnose, som trenger observasjon og utredning, men som ikke oppfattes som alvorlig syk.</w:t>
      </w:r>
    </w:p>
    <w:p w:rsidR="00A02D21" w:rsidRPr="00A02D21" w:rsidRDefault="00A02D21" w:rsidP="00A02D21">
      <w:pPr>
        <w:pStyle w:val="Listeavsnitt"/>
        <w:shd w:val="clear" w:color="auto" w:fill="FFFFFF"/>
        <w:spacing w:before="100" w:beforeAutospacing="1" w:after="160"/>
      </w:pPr>
    </w:p>
    <w:p w:rsidR="00A02D21" w:rsidRPr="009777ED" w:rsidRDefault="00A02D21" w:rsidP="002C56C3">
      <w:pPr>
        <w:pStyle w:val="Listeavsnitt"/>
        <w:numPr>
          <w:ilvl w:val="1"/>
          <w:numId w:val="15"/>
        </w:numPr>
        <w:shd w:val="clear" w:color="auto" w:fill="DBE5F1" w:themeFill="accent1" w:themeFillTint="33"/>
        <w:rPr>
          <w:b/>
        </w:rPr>
      </w:pPr>
      <w:r w:rsidRPr="009B2E95">
        <w:rPr>
          <w:b/>
        </w:rPr>
        <w:t xml:space="preserve"> </w:t>
      </w:r>
      <w:r w:rsidR="00A12D10" w:rsidRPr="009B2E95">
        <w:rPr>
          <w:b/>
        </w:rPr>
        <w:t>Forutsetninger for</w:t>
      </w:r>
      <w:r w:rsidR="007E4BC8">
        <w:rPr>
          <w:b/>
        </w:rPr>
        <w:t xml:space="preserve"> bruk av</w:t>
      </w:r>
      <w:r w:rsidR="00A12D10" w:rsidRPr="009B2E95">
        <w:rPr>
          <w:b/>
        </w:rPr>
        <w:t xml:space="preserve"> kommunal</w:t>
      </w:r>
      <w:r w:rsidR="007E4BC8">
        <w:rPr>
          <w:b/>
        </w:rPr>
        <w:t xml:space="preserve"> øyeblikkelig hjelp plasser</w:t>
      </w:r>
    </w:p>
    <w:p w:rsidR="00A12D10" w:rsidRPr="00A02D21" w:rsidRDefault="00A12D10" w:rsidP="002C56C3">
      <w:pPr>
        <w:pStyle w:val="Listeavsnitt"/>
        <w:numPr>
          <w:ilvl w:val="0"/>
          <w:numId w:val="21"/>
        </w:numPr>
        <w:spacing w:after="160"/>
      </w:pPr>
      <w:r w:rsidRPr="00A02D21">
        <w:t>Legen skal sørge for at det foreligger nødvendige og oppdaterte opplysninger om pasienten ved innleggelse. Plan for oppholdet i forhold til observasjoner, behandling og videre forløp skal legges av innleggende lege.</w:t>
      </w:r>
      <w:r w:rsidR="009777ED" w:rsidRPr="002C56C3">
        <w:rPr>
          <w:iCs/>
        </w:rPr>
        <w:t xml:space="preserve"> En vurdering av funksjon, alvorlighet og almenntilstand, samt pasientens tidligere sykehistorie og psykiske og kognitive tilstand skal avklare om det er forsvarlig å legge pasienten inn i et kommunalt tilbud eller om pasienten trenger sykehusinnleggelse.</w:t>
      </w:r>
      <w:r w:rsidR="009777ED" w:rsidRPr="009777ED">
        <w:t xml:space="preserve"> </w:t>
      </w:r>
      <w:r w:rsidR="009777ED" w:rsidRPr="00A12D10">
        <w:t>Legens kliniske vurdering og faglige skjønn i åpen dialog med pasientansvarlig sykepleier, er basis for en forsvarlig</w:t>
      </w:r>
      <w:r w:rsidR="002C56C3">
        <w:t xml:space="preserve"> håndtering av disse pasientene.</w:t>
      </w:r>
    </w:p>
    <w:p w:rsidR="00A12D10" w:rsidRPr="00A02D21" w:rsidRDefault="00A12D10" w:rsidP="002C56C3">
      <w:pPr>
        <w:pStyle w:val="Listeavsnitt"/>
        <w:numPr>
          <w:ilvl w:val="0"/>
          <w:numId w:val="21"/>
        </w:numPr>
        <w:spacing w:after="160"/>
      </w:pPr>
      <w:r w:rsidRPr="00A02D21">
        <w:t xml:space="preserve">Innleggelsesnotat dokumenteres i EPJ. Enten direkte i </w:t>
      </w:r>
      <w:proofErr w:type="spellStart"/>
      <w:r w:rsidRPr="00A02D21">
        <w:t>Gerica</w:t>
      </w:r>
      <w:proofErr w:type="spellEnd"/>
      <w:r w:rsidR="00A02D21">
        <w:t>,</w:t>
      </w:r>
      <w:r w:rsidRPr="00A02D21">
        <w:t xml:space="preserve"> eller ved at det sendes innleggelsesme</w:t>
      </w:r>
      <w:r w:rsidR="00A02D21">
        <w:t xml:space="preserve">lding til </w:t>
      </w:r>
      <w:proofErr w:type="spellStart"/>
      <w:r w:rsidR="00A02D21">
        <w:t>Gerica</w:t>
      </w:r>
      <w:proofErr w:type="spellEnd"/>
      <w:r w:rsidR="00A02D21">
        <w:t xml:space="preserve"> fra System </w:t>
      </w:r>
      <w:proofErr w:type="spellStart"/>
      <w:r w:rsidR="00A02D21">
        <w:t>X</w:t>
      </w:r>
      <w:proofErr w:type="spellEnd"/>
      <w:r w:rsidR="00A02D21">
        <w:t>. B</w:t>
      </w:r>
      <w:r w:rsidRPr="00A02D21">
        <w:t>egge metodene vil sikre at informasjonen blir en del av pasientens journal ved institusjonen.</w:t>
      </w:r>
    </w:p>
    <w:p w:rsidR="00A12D10" w:rsidRPr="00A02D21" w:rsidRDefault="00A12D10" w:rsidP="002C56C3">
      <w:pPr>
        <w:pStyle w:val="Listeavsnitt"/>
        <w:numPr>
          <w:ilvl w:val="0"/>
          <w:numId w:val="21"/>
        </w:numPr>
        <w:spacing w:after="160"/>
      </w:pPr>
      <w:r w:rsidRPr="00A02D21">
        <w:t>Gjennomføring av faglig observasjon og behandling i øyeblikkelig hjelp døgnopphold forutsetter tilstedeværelse av sykepleier.</w:t>
      </w:r>
    </w:p>
    <w:p w:rsidR="00A12D10" w:rsidRPr="00A02D21" w:rsidRDefault="00A12D10" w:rsidP="00A02D21"/>
    <w:p w:rsidR="00A12D10" w:rsidRPr="009B2E95" w:rsidRDefault="00A02D21" w:rsidP="002C56C3">
      <w:pPr>
        <w:pStyle w:val="Listeavsnitt"/>
        <w:numPr>
          <w:ilvl w:val="1"/>
          <w:numId w:val="15"/>
        </w:numPr>
        <w:shd w:val="clear" w:color="auto" w:fill="DBE5F1" w:themeFill="accent1" w:themeFillTint="33"/>
        <w:rPr>
          <w:b/>
        </w:rPr>
      </w:pPr>
      <w:r w:rsidRPr="009B2E95">
        <w:rPr>
          <w:b/>
        </w:rPr>
        <w:t xml:space="preserve"> </w:t>
      </w:r>
      <w:r w:rsidR="00A12D10" w:rsidRPr="009B2E95">
        <w:rPr>
          <w:b/>
        </w:rPr>
        <w:t>Oppholdsbetaling:</w:t>
      </w:r>
    </w:p>
    <w:p w:rsidR="00A12D10" w:rsidRPr="00A02D21" w:rsidRDefault="00A12D10" w:rsidP="00A02D21">
      <w:pPr>
        <w:ind w:left="284"/>
      </w:pPr>
      <w:r w:rsidRPr="00A02D21">
        <w:t xml:space="preserve">I forskrift for egenandel for kommunale helse- og omsorgstjenester presiseres det at kommunen ikke kan kreve egenandel for opphold i kommunens tilbud for øyeblikkelig hjelp, </w:t>
      </w:r>
      <w:proofErr w:type="spellStart"/>
      <w:r w:rsidRPr="00A02D21">
        <w:t>jf</w:t>
      </w:r>
      <w:proofErr w:type="spellEnd"/>
      <w:proofErr w:type="gramStart"/>
      <w:r w:rsidRPr="00A02D21">
        <w:t xml:space="preserve"> §1</w:t>
      </w:r>
      <w:proofErr w:type="gramEnd"/>
      <w:r w:rsidRPr="00A02D21">
        <w:t xml:space="preserve"> andre ledd b).</w:t>
      </w:r>
    </w:p>
    <w:p w:rsidR="00A12D10" w:rsidRPr="00A02D21" w:rsidRDefault="00A12D10" w:rsidP="00A02D21">
      <w:pPr>
        <w:ind w:left="284"/>
      </w:pPr>
    </w:p>
    <w:p w:rsidR="00A12D10" w:rsidRPr="009B2E95" w:rsidRDefault="00A12D10" w:rsidP="002C56C3">
      <w:pPr>
        <w:pStyle w:val="Listeavsnitt"/>
        <w:numPr>
          <w:ilvl w:val="1"/>
          <w:numId w:val="15"/>
        </w:numPr>
        <w:shd w:val="clear" w:color="auto" w:fill="DBE5F1" w:themeFill="accent1" w:themeFillTint="33"/>
        <w:rPr>
          <w:b/>
        </w:rPr>
      </w:pPr>
      <w:r w:rsidRPr="009B2E95">
        <w:rPr>
          <w:b/>
        </w:rPr>
        <w:t>Saksbehandling:</w:t>
      </w:r>
    </w:p>
    <w:p w:rsidR="00FC55FC" w:rsidRDefault="00A12D10" w:rsidP="002C56C3">
      <w:pPr>
        <w:pStyle w:val="Listeavsnitt"/>
        <w:numPr>
          <w:ilvl w:val="1"/>
          <w:numId w:val="18"/>
        </w:numPr>
        <w:spacing w:after="160"/>
        <w:ind w:left="1068"/>
      </w:pPr>
      <w:r w:rsidRPr="00A02D21">
        <w:t>Øyeblikkelig hjelp pasi</w:t>
      </w:r>
      <w:r w:rsidR="003937EE">
        <w:t xml:space="preserve">enter tas mot av sykepleier og </w:t>
      </w:r>
      <w:r w:rsidRPr="003937EE">
        <w:rPr>
          <w:i/>
        </w:rPr>
        <w:t>sak/ tjeneste</w:t>
      </w:r>
      <w:r w:rsidRPr="00A02D21">
        <w:t xml:space="preserve"> </w:t>
      </w:r>
      <w:r w:rsidR="00FC55FC">
        <w:t>opprettes</w:t>
      </w:r>
      <w:r w:rsidRPr="00A02D21">
        <w:t xml:space="preserve"> i </w:t>
      </w:r>
      <w:proofErr w:type="spellStart"/>
      <w:r w:rsidRPr="00A02D21">
        <w:t>Gerica</w:t>
      </w:r>
      <w:proofErr w:type="spellEnd"/>
      <w:r w:rsidRPr="00A02D21">
        <w:t xml:space="preserve"> på ordinært vis</w:t>
      </w:r>
      <w:r w:rsidR="00FC55FC">
        <w:t xml:space="preserve">. </w:t>
      </w:r>
      <w:r w:rsidR="009249F9">
        <w:t xml:space="preserve">Øyeblikkelig hjelp er </w:t>
      </w:r>
      <w:r w:rsidR="009249F9" w:rsidRPr="009249F9">
        <w:rPr>
          <w:i/>
        </w:rPr>
        <w:t>tjeneste 38</w:t>
      </w:r>
      <w:r w:rsidR="009249F9">
        <w:t xml:space="preserve"> i </w:t>
      </w:r>
      <w:proofErr w:type="spellStart"/>
      <w:r w:rsidR="009249F9">
        <w:t>Gerica</w:t>
      </w:r>
      <w:proofErr w:type="spellEnd"/>
      <w:r w:rsidR="009249F9">
        <w:t>.</w:t>
      </w:r>
    </w:p>
    <w:p w:rsidR="00A12D10" w:rsidRPr="00A02D21" w:rsidRDefault="003C76B7" w:rsidP="002C56C3">
      <w:pPr>
        <w:pStyle w:val="Listeavsnitt"/>
        <w:numPr>
          <w:ilvl w:val="1"/>
          <w:numId w:val="18"/>
        </w:numPr>
        <w:spacing w:after="160"/>
        <w:ind w:left="1068"/>
      </w:pPr>
      <w:r>
        <w:t xml:space="preserve">Ansvarlig sykepleier </w:t>
      </w:r>
      <w:r w:rsidR="00A12D10" w:rsidRPr="00A02D21">
        <w:t xml:space="preserve">fyller ut </w:t>
      </w:r>
      <w:r w:rsidR="00FC55FC">
        <w:t>internt innleggelsesskriv</w:t>
      </w:r>
      <w:r w:rsidR="00A12D10" w:rsidRPr="00A02D21">
        <w:t>.</w:t>
      </w:r>
    </w:p>
    <w:p w:rsidR="00A12D10" w:rsidRPr="00A02D21" w:rsidRDefault="00A12D10" w:rsidP="002C56C3">
      <w:pPr>
        <w:pStyle w:val="Listeavsnitt"/>
        <w:numPr>
          <w:ilvl w:val="1"/>
          <w:numId w:val="18"/>
        </w:numPr>
        <w:spacing w:after="160"/>
        <w:ind w:left="1068"/>
      </w:pPr>
      <w:r w:rsidRPr="00A02D21">
        <w:t xml:space="preserve">Legen skriver innleggelsesnotat i </w:t>
      </w:r>
      <w:proofErr w:type="spellStart"/>
      <w:r w:rsidRPr="00A02D21">
        <w:t>Gerica</w:t>
      </w:r>
      <w:proofErr w:type="spellEnd"/>
      <w:r w:rsidRPr="00A02D21">
        <w:t xml:space="preserve"> /</w:t>
      </w:r>
      <w:r w:rsidR="00FC55FC">
        <w:t>evt.</w:t>
      </w:r>
      <w:r w:rsidRPr="00A02D21">
        <w:t xml:space="preserve"> sender </w:t>
      </w:r>
      <w:r w:rsidR="003C76B7">
        <w:t>e-melding.</w:t>
      </w:r>
    </w:p>
    <w:p w:rsidR="00A12D10" w:rsidRPr="00A02D21" w:rsidRDefault="00A12D10" w:rsidP="002C56C3">
      <w:pPr>
        <w:pStyle w:val="Listeavsnitt"/>
        <w:numPr>
          <w:ilvl w:val="1"/>
          <w:numId w:val="18"/>
        </w:numPr>
        <w:spacing w:after="160"/>
        <w:ind w:left="1068"/>
      </w:pPr>
      <w:r w:rsidRPr="00A02D21">
        <w:t>Pasientens situasjon og behov for eventuell videre oppfølging</w:t>
      </w:r>
      <w:r w:rsidR="003C76B7">
        <w:t xml:space="preserve"> skal</w:t>
      </w:r>
      <w:r w:rsidRPr="00A02D21">
        <w:t xml:space="preserve"> avklares</w:t>
      </w:r>
      <w:r w:rsidR="003C76B7">
        <w:t xml:space="preserve"> i løpet av</w:t>
      </w:r>
      <w:r w:rsidRPr="00A02D21">
        <w:t xml:space="preserve"> 1-3 døgn</w:t>
      </w:r>
    </w:p>
    <w:p w:rsidR="00A12D10" w:rsidRPr="00A02D21" w:rsidRDefault="00A12D10" w:rsidP="002C56C3">
      <w:pPr>
        <w:pStyle w:val="Listeavsnitt"/>
        <w:numPr>
          <w:ilvl w:val="1"/>
          <w:numId w:val="18"/>
        </w:numPr>
        <w:spacing w:after="160"/>
        <w:ind w:left="1068"/>
      </w:pPr>
      <w:r w:rsidRPr="00A02D21">
        <w:t>Hvis pasienten ikke er utskrivningsklar etter 1-3 døgn:</w:t>
      </w:r>
    </w:p>
    <w:p w:rsidR="00A12D10" w:rsidRPr="00A02D21" w:rsidRDefault="00FC55FC" w:rsidP="002C56C3">
      <w:pPr>
        <w:pStyle w:val="Listeavsnitt"/>
        <w:numPr>
          <w:ilvl w:val="2"/>
          <w:numId w:val="24"/>
        </w:numPr>
        <w:ind w:left="1776"/>
      </w:pPr>
      <w:r>
        <w:t>Enhetsleder, avdelingssykepleier eller</w:t>
      </w:r>
      <w:r w:rsidR="00A12D10" w:rsidRPr="00A02D21">
        <w:t xml:space="preserve"> koordinerende sykepleier tildeler pasienten </w:t>
      </w:r>
      <w:r w:rsidR="002C5498">
        <w:t xml:space="preserve">ordinært </w:t>
      </w:r>
      <w:r w:rsidR="00A12D10" w:rsidRPr="00A02D21">
        <w:t>korttidsopphold.</w:t>
      </w:r>
    </w:p>
    <w:p w:rsidR="00A12D10" w:rsidRPr="00A02D21" w:rsidRDefault="00A12D10" w:rsidP="002C56C3">
      <w:pPr>
        <w:pStyle w:val="Listeavsnitt"/>
        <w:numPr>
          <w:ilvl w:val="2"/>
          <w:numId w:val="24"/>
        </w:numPr>
        <w:ind w:left="1776"/>
      </w:pPr>
      <w:r w:rsidRPr="00A02D21">
        <w:lastRenderedPageBreak/>
        <w:t>En legge</w:t>
      </w:r>
      <w:r w:rsidR="002C5498">
        <w:t>r inn sak om korttidsopphold for</w:t>
      </w:r>
      <w:r w:rsidRPr="00A02D21">
        <w:t xml:space="preserve"> behandling i</w:t>
      </w:r>
      <w:r w:rsidR="002C5498">
        <w:t xml:space="preserve"> førstkommende</w:t>
      </w:r>
      <w:r w:rsidRPr="00A02D21">
        <w:t xml:space="preserve"> inntaksråd.</w:t>
      </w:r>
    </w:p>
    <w:p w:rsidR="00A12D10" w:rsidRPr="00A02D21" w:rsidRDefault="00A12D10" w:rsidP="002C56C3">
      <w:pPr>
        <w:pStyle w:val="Listeavsnitt"/>
        <w:numPr>
          <w:ilvl w:val="2"/>
          <w:numId w:val="24"/>
        </w:numPr>
        <w:ind w:left="1776"/>
      </w:pPr>
      <w:r w:rsidRPr="00A02D21">
        <w:t xml:space="preserve">En fyller ut </w:t>
      </w:r>
      <w:r w:rsidR="00561396">
        <w:t>meldings</w:t>
      </w:r>
      <w:r w:rsidRPr="00A02D21">
        <w:t xml:space="preserve">seddel om utskriving </w:t>
      </w:r>
      <w:proofErr w:type="spellStart"/>
      <w:r w:rsidRPr="00A02D21">
        <w:t>ø.hjelp</w:t>
      </w:r>
      <w:proofErr w:type="spellEnd"/>
      <w:r w:rsidR="003C76B7">
        <w:t xml:space="preserve"> </w:t>
      </w:r>
      <w:r w:rsidRPr="00A02D21">
        <w:t>/innskriving korttidsopphold.</w:t>
      </w:r>
      <w:r w:rsidR="003C76B7">
        <w:t xml:space="preserve"> Denne overleveres sekretæren ved Aure sjukeheim</w:t>
      </w:r>
      <w:r w:rsidR="00561396">
        <w:t>.</w:t>
      </w:r>
    </w:p>
    <w:p w:rsidR="002C5498" w:rsidRPr="00A02D21" w:rsidRDefault="002C5498" w:rsidP="00643B5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263783" w:rsidRDefault="000C5217" w:rsidP="003C76B7">
      <w:pPr>
        <w:ind w:left="284"/>
      </w:pPr>
      <w:r w:rsidRPr="00A02D21">
        <w:t xml:space="preserve">Det er </w:t>
      </w:r>
      <w:r w:rsidRPr="00A02D21">
        <w:rPr>
          <w:u w:val="single"/>
        </w:rPr>
        <w:t>kun leger</w:t>
      </w:r>
      <w:r w:rsidRPr="00A02D21">
        <w:t xml:space="preserve"> som kan legge inn pasienter som </w:t>
      </w:r>
      <w:r w:rsidRPr="002C5498">
        <w:rPr>
          <w:i/>
        </w:rPr>
        <w:t>øyeblikkelig hjelp</w:t>
      </w:r>
      <w:r w:rsidRPr="00A02D21">
        <w:t xml:space="preserve">. </w:t>
      </w:r>
    </w:p>
    <w:p w:rsidR="003C76B7" w:rsidRDefault="003C76B7" w:rsidP="003C76B7">
      <w:pPr>
        <w:ind w:left="284"/>
      </w:pPr>
    </w:p>
    <w:p w:rsidR="00263783" w:rsidRDefault="002C5498" w:rsidP="003C76B7">
      <w:pPr>
        <w:ind w:left="284"/>
      </w:pPr>
      <w:r w:rsidRPr="00A02D21">
        <w:t>Det stilles ikke krav til skriftlig vedtak ved</w:t>
      </w:r>
      <w:r>
        <w:t xml:space="preserve"> opphold inntil 14 dager, men en</w:t>
      </w:r>
      <w:r w:rsidRPr="00A02D21">
        <w:t xml:space="preserve"> oppfordres like vel til at vedtak blir fattet. Det skal foreligge skriftlig søknad med underskrift av pasient/fullmektig.</w:t>
      </w:r>
    </w:p>
    <w:p w:rsidR="003C76B7" w:rsidRDefault="003C76B7" w:rsidP="003C76B7">
      <w:pPr>
        <w:ind w:left="284"/>
      </w:pPr>
    </w:p>
    <w:p w:rsidR="009A1392" w:rsidRDefault="002C5498" w:rsidP="003C76B7">
      <w:pPr>
        <w:ind w:left="284"/>
      </w:pPr>
      <w:r w:rsidRPr="00A02D21">
        <w:t>Pa</w:t>
      </w:r>
      <w:r w:rsidR="009A1392">
        <w:t>sientene skal IPLOS-registreres</w:t>
      </w:r>
      <w:r w:rsidR="003C76B7">
        <w:t>.</w:t>
      </w:r>
    </w:p>
    <w:p w:rsidR="00464B64" w:rsidRDefault="00464B64" w:rsidP="003C76B7">
      <w:pPr>
        <w:ind w:left="284"/>
      </w:pPr>
    </w:p>
    <w:p w:rsidR="003C76B7" w:rsidRPr="00263783" w:rsidRDefault="003C76B7" w:rsidP="003C76B7">
      <w:pPr>
        <w:ind w:left="284"/>
      </w:pPr>
    </w:p>
    <w:p w:rsidR="009A1392" w:rsidRDefault="009A1392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464B64" w:rsidRDefault="00464B64" w:rsidP="002C5498">
      <w:pPr>
        <w:rPr>
          <w:b/>
        </w:rPr>
      </w:pPr>
    </w:p>
    <w:p w:rsidR="003E5FE4" w:rsidRDefault="003E5FE4" w:rsidP="002C5498">
      <w:pPr>
        <w:rPr>
          <w:b/>
        </w:rPr>
      </w:pPr>
    </w:p>
    <w:p w:rsidR="003E5FE4" w:rsidRDefault="003E5FE4" w:rsidP="002C5498">
      <w:pPr>
        <w:rPr>
          <w:b/>
        </w:rPr>
      </w:pPr>
    </w:p>
    <w:p w:rsidR="003E5FE4" w:rsidRDefault="003E5FE4" w:rsidP="002C5498">
      <w:pPr>
        <w:rPr>
          <w:b/>
        </w:rPr>
      </w:pPr>
    </w:p>
    <w:p w:rsidR="003E5FE4" w:rsidRDefault="003E5FE4" w:rsidP="002C5498">
      <w:pPr>
        <w:rPr>
          <w:b/>
        </w:rPr>
      </w:pPr>
    </w:p>
    <w:p w:rsidR="003E5FE4" w:rsidRDefault="003E5FE4" w:rsidP="002C5498">
      <w:pPr>
        <w:rPr>
          <w:b/>
        </w:rPr>
      </w:pPr>
    </w:p>
    <w:p w:rsidR="00464B64" w:rsidRPr="003C76B7" w:rsidRDefault="00464B64" w:rsidP="002C5498">
      <w:pPr>
        <w:rPr>
          <w:b/>
        </w:rPr>
      </w:pPr>
    </w:p>
    <w:p w:rsidR="009A1392" w:rsidRPr="003C76B7" w:rsidRDefault="009A1392" w:rsidP="003C76B7">
      <w:pPr>
        <w:pStyle w:val="Listeavsnitt"/>
        <w:numPr>
          <w:ilvl w:val="0"/>
          <w:numId w:val="15"/>
        </w:numPr>
        <w:shd w:val="clear" w:color="auto" w:fill="FFFFFF" w:themeFill="background1"/>
        <w:rPr>
          <w:b/>
        </w:rPr>
      </w:pPr>
      <w:r w:rsidRPr="003C76B7">
        <w:rPr>
          <w:b/>
        </w:rPr>
        <w:lastRenderedPageBreak/>
        <w:t>O</w:t>
      </w:r>
      <w:r w:rsidR="003C76B7" w:rsidRPr="003C76B7">
        <w:rPr>
          <w:b/>
        </w:rPr>
        <w:t>MSORGSTRAPPEN I AURE KOMMUNE</w:t>
      </w:r>
    </w:p>
    <w:p w:rsidR="009A1392" w:rsidRPr="002A5725" w:rsidRDefault="009A1392" w:rsidP="002A5725">
      <w:pPr>
        <w:rPr>
          <w:b/>
        </w:rPr>
      </w:pPr>
    </w:p>
    <w:p w:rsidR="0092692C" w:rsidRPr="00BC70E2" w:rsidRDefault="0092692C" w:rsidP="0092692C">
      <w:pPr>
        <w:spacing w:before="100" w:beforeAutospacing="1" w:after="100" w:afterAutospacing="1"/>
        <w:rPr>
          <w:b/>
          <w:bCs/>
        </w:rPr>
      </w:pPr>
      <w:r w:rsidRPr="00BC70E2">
        <w:rPr>
          <w:b/>
          <w:bCs/>
        </w:rPr>
        <w:t>Verdens helseorganisasjon (WHO) har innført prinsippet om næromsorg; LEON–prinsippet.</w:t>
      </w:r>
    </w:p>
    <w:p w:rsidR="0092692C" w:rsidRPr="0092692C" w:rsidRDefault="0092692C" w:rsidP="0092692C">
      <w:pPr>
        <w:pStyle w:val="NormalWeb"/>
        <w:rPr>
          <w:rFonts w:ascii="Times New Roman" w:hAnsi="Times New Roman" w:cs="Times New Roman"/>
          <w:color w:val="2B2C2C"/>
          <w:sz w:val="24"/>
          <w:szCs w:val="24"/>
        </w:rPr>
      </w:pPr>
      <w:r w:rsidRPr="0092692C">
        <w:rPr>
          <w:rFonts w:ascii="Times New Roman" w:hAnsi="Times New Roman" w:cs="Times New Roman"/>
          <w:sz w:val="24"/>
          <w:szCs w:val="24"/>
        </w:rPr>
        <w:t>LEON står for Lavest Effektive Omsorgsnivå og er et prinsipp om at alt forebyggende og helsefremmende arbeid bør foregå i så nær tilknytning til hjemmemiljøet som mulig.</w:t>
      </w:r>
      <w:r w:rsidRPr="0092692C">
        <w:rPr>
          <w:rFonts w:ascii="Times New Roman" w:hAnsi="Times New Roman" w:cs="Times New Roman"/>
          <w:color w:val="2B2C2C"/>
          <w:sz w:val="24"/>
          <w:szCs w:val="24"/>
        </w:rPr>
        <w:t xml:space="preserve"> I begrepet næromsorg ligger ønsket om å kunne utnytte de mulighetene og ressursene som en finner i tilknytning til nærmiljø og sosiale nettverk. Prinsippet er nedfelt som kommunal og fylkeskommunal forpliktelse gjennom gjeldende lovverk og i en rekke offentlige utredninger og planer.</w:t>
      </w:r>
    </w:p>
    <w:p w:rsidR="002A5725" w:rsidRDefault="0092692C" w:rsidP="00561396">
      <w:pPr>
        <w:spacing w:before="100" w:beforeAutospacing="1" w:after="100" w:afterAutospacing="1"/>
        <w:rPr>
          <w:color w:val="2B2C2C"/>
        </w:rPr>
      </w:pPr>
      <w:r w:rsidRPr="0092692C">
        <w:rPr>
          <w:color w:val="2B2C2C"/>
        </w:rPr>
        <w:t>Ved å ha ulike nivåer av tjenestetilbud, vil tilbudet kunne tildeles ut fra det hjelpebehov den enkelte bruker har.</w:t>
      </w:r>
      <w:r w:rsidR="00675170">
        <w:rPr>
          <w:color w:val="2B2C2C"/>
        </w:rPr>
        <w:t xml:space="preserve"> </w:t>
      </w:r>
      <w:r w:rsidRPr="0092692C">
        <w:rPr>
          <w:color w:val="2B2C2C"/>
        </w:rPr>
        <w:t>Omsorgstrappen betegner at tjenestetilbudet strekker seg fra et lite hjelpebehov (lavterskeltilbud) og til et omfattende hjelpebehov.</w:t>
      </w:r>
    </w:p>
    <w:p w:rsidR="00263783" w:rsidRDefault="00263783" w:rsidP="00561396">
      <w:pPr>
        <w:spacing w:before="100" w:beforeAutospacing="1" w:after="100" w:afterAutospacing="1"/>
        <w:rPr>
          <w:color w:val="2B2C2C"/>
        </w:rPr>
      </w:pPr>
    </w:p>
    <w:p w:rsidR="00464B64" w:rsidRDefault="00464B64" w:rsidP="00561396">
      <w:pPr>
        <w:spacing w:before="100" w:beforeAutospacing="1" w:after="100" w:afterAutospacing="1"/>
        <w:rPr>
          <w:color w:val="2B2C2C"/>
        </w:rPr>
      </w:pPr>
    </w:p>
    <w:p w:rsidR="00561396" w:rsidRDefault="00561396" w:rsidP="00561396">
      <w:pPr>
        <w:spacing w:before="100" w:beforeAutospacing="1" w:after="100" w:afterAutospacing="1"/>
        <w:rPr>
          <w:u w:val="single"/>
        </w:rPr>
      </w:pPr>
    </w:p>
    <w:p w:rsidR="008A10DC" w:rsidRPr="008A10DC" w:rsidRDefault="009107FD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-142240</wp:posOffset>
                </wp:positionV>
                <wp:extent cx="3315335" cy="566420"/>
                <wp:effectExtent l="0" t="0" r="0" b="5080"/>
                <wp:wrapNone/>
                <wp:docPr id="48" name="Tekstbok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335" cy="566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65E" w:rsidRPr="00EC4284" w:rsidRDefault="00D1765E" w:rsidP="008A10DC">
                            <w:pPr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C4284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Omsorgstrappen i Aure 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8" o:spid="_x0000_s1028" type="#_x0000_t202" style="position:absolute;margin-left:108.6pt;margin-top:-11.2pt;width:261.05pt;height:4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" fillcolor="window" stroked="f" strokeweight=".5pt">
                <v:path arrowok="t"/>
                <v:textbox>
                  <w:txbxContent>
                    <w:p w:rsidR="00D1765E" w:rsidRPr="00EC4284" w:rsidRDefault="00D1765E" w:rsidP="008A10DC">
                      <w:pPr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C4284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Omsorgstrappen i Aure kommune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1359535</wp:posOffset>
                </wp:positionV>
                <wp:extent cx="1466850" cy="368300"/>
                <wp:effectExtent l="0" t="0" r="19050" b="31750"/>
                <wp:wrapNone/>
                <wp:docPr id="37" name="Vinke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6850" cy="368300"/>
                        </a:xfrm>
                        <a:prstGeom prst="bentConnector3">
                          <a:avLst>
                            <a:gd name="adj1" fmla="val 43022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E0960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el 37" o:spid="_x0000_s1026" type="#_x0000_t34" style="position:absolute;margin-left:297.25pt;margin-top:107.05pt;width:115.5pt;height:2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" adj="9293" strokecolor="windowText" strokeweight="1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1728470</wp:posOffset>
                </wp:positionV>
                <wp:extent cx="1466850" cy="368300"/>
                <wp:effectExtent l="0" t="0" r="19050" b="31750"/>
                <wp:wrapNone/>
                <wp:docPr id="35" name="Vink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6850" cy="36830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83D33" id="Vinkel 35" o:spid="_x0000_s1026" type="#_x0000_t34" style="position:absolute;margin-left:231.25pt;margin-top:136.1pt;width:115.5pt;height:2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" strokecolor="windowText" strokeweight="1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2098675</wp:posOffset>
                </wp:positionV>
                <wp:extent cx="1466850" cy="368300"/>
                <wp:effectExtent l="0" t="0" r="19050" b="31750"/>
                <wp:wrapNone/>
                <wp:docPr id="34" name="Vinke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6850" cy="36830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875E0" id="Vinkel 34" o:spid="_x0000_s1026" type="#_x0000_t34" style="position:absolute;margin-left:173.75pt;margin-top:165.25pt;width:115.5pt;height:2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" strokecolor="windowText" strokeweight="1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2465705</wp:posOffset>
                </wp:positionV>
                <wp:extent cx="1466850" cy="368300"/>
                <wp:effectExtent l="0" t="0" r="19050" b="31750"/>
                <wp:wrapNone/>
                <wp:docPr id="33" name="Vinke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6850" cy="36830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82ACD" id="Vinkel 33" o:spid="_x0000_s1026" type="#_x0000_t34" style="position:absolute;margin-left:115.7pt;margin-top:194.15pt;width:115.5pt;height:2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" strokecolor="windowText" strokeweight="1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2831465</wp:posOffset>
                </wp:positionV>
                <wp:extent cx="1466850" cy="368300"/>
                <wp:effectExtent l="0" t="0" r="19050" b="31750"/>
                <wp:wrapNone/>
                <wp:docPr id="29" name="Vinke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6850" cy="36830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4F090" id="Vinkel 29" o:spid="_x0000_s1026" type="#_x0000_t34" style="position:absolute;margin-left:58.1pt;margin-top:222.95pt;width:115.5pt;height:2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" strokecolor="windowText" strokeweight="1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3202940</wp:posOffset>
                </wp:positionV>
                <wp:extent cx="1466850" cy="368300"/>
                <wp:effectExtent l="0" t="0" r="19050" b="31750"/>
                <wp:wrapNone/>
                <wp:docPr id="32" name="Vinke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6850" cy="36830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E8832" id="Vinkel 32" o:spid="_x0000_s1026" type="#_x0000_t34" style="position:absolute;margin-left:.2pt;margin-top:252.2pt;width:115.5pt;height:2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" strokecolor="windowText" strokeweight="1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-175896</wp:posOffset>
                </wp:positionH>
                <wp:positionV relativeFrom="paragraph">
                  <wp:posOffset>672465</wp:posOffset>
                </wp:positionV>
                <wp:extent cx="0" cy="3548380"/>
                <wp:effectExtent l="57150" t="38100" r="57150" b="13970"/>
                <wp:wrapNone/>
                <wp:docPr id="16" name="Rett p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54838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1E6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6" o:spid="_x0000_s1026" type="#_x0000_t32" style="position:absolute;margin-left:-13.85pt;margin-top:52.95pt;width:0;height:279.4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" strokecolor="#4a7ebb" strokeweight="2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8877935</wp:posOffset>
                </wp:positionV>
                <wp:extent cx="6120765" cy="4032885"/>
                <wp:effectExtent l="0" t="0" r="0" b="5715"/>
                <wp:wrapNone/>
                <wp:docPr id="28" name="Tekstbok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765" cy="403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65E" w:rsidRDefault="00D1765E" w:rsidP="008A1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28" o:spid="_x0000_s1029" type="#_x0000_t202" style="position:absolute;margin-left:145.15pt;margin-top:699.05pt;width:481.95pt;height:3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" filled="f" stroked="f" strokeweight=".5pt">
                <v:path arrowok="t"/>
                <v:textbox>
                  <w:txbxContent>
                    <w:p w:rsidR="00D1765E" w:rsidRDefault="00D1765E" w:rsidP="008A1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2571115</wp:posOffset>
                </wp:positionV>
                <wp:extent cx="1535430" cy="450215"/>
                <wp:effectExtent l="0" t="0" r="7620" b="6985"/>
                <wp:wrapNone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5430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65E" w:rsidRDefault="00D1765E" w:rsidP="008A1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22" o:spid="_x0000_s1030" type="#_x0000_t202" style="position:absolute;margin-left:121.85pt;margin-top:202.45pt;width:120.9pt;height:3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" fillcolor="window" stroked="f" strokeweight=".5pt">
                <v:path arrowok="t"/>
                <v:textbox>
                  <w:txbxContent>
                    <w:p w:rsidR="00D1765E" w:rsidRDefault="00D1765E" w:rsidP="008A10DC"/>
                  </w:txbxContent>
                </v:textbox>
              </v:shape>
            </w:pict>
          </mc:Fallback>
        </mc:AlternateContent>
      </w:r>
    </w:p>
    <w:p w:rsidR="008A10DC" w:rsidRPr="008A10DC" w:rsidRDefault="008A10DC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10DC" w:rsidRPr="008A10DC" w:rsidRDefault="008A10DC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10DC" w:rsidRPr="008A10DC" w:rsidRDefault="008A10DC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10DC" w:rsidRPr="008A10DC" w:rsidRDefault="009107FD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4414076</wp:posOffset>
                </wp:positionH>
                <wp:positionV relativeFrom="paragraph">
                  <wp:posOffset>69586</wp:posOffset>
                </wp:positionV>
                <wp:extent cx="1768415" cy="422695"/>
                <wp:effectExtent l="0" t="0" r="0" b="0"/>
                <wp:wrapNone/>
                <wp:docPr id="47" name="Tekstbok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15" cy="42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65E" w:rsidRDefault="00D1765E" w:rsidP="008A10DC">
                            <w:r>
                              <w:t>Langtidsplass i sykehjem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47" o:spid="_x0000_s1031" type="#_x0000_t202" style="position:absolute;margin-left:347.55pt;margin-top:5.5pt;width:139.25pt;height:33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D1765E" w:rsidRDefault="00D1765E" w:rsidP="008A10DC">
                      <w:r>
                        <w:t>Langtidsplass i sykehjem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0DC" w:rsidRPr="008A10DC" w:rsidRDefault="009107FD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3732590</wp:posOffset>
                </wp:positionH>
                <wp:positionV relativeFrom="paragraph">
                  <wp:posOffset>125934</wp:posOffset>
                </wp:positionV>
                <wp:extent cx="2251494" cy="370936"/>
                <wp:effectExtent l="0" t="0" r="0" b="0"/>
                <wp:wrapNone/>
                <wp:docPr id="46" name="Tekstbok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1494" cy="370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65E" w:rsidRDefault="00D1765E" w:rsidP="008A10DC">
                            <w:r>
                              <w:t>24 timers omsorg i omsorgsbolig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46" o:spid="_x0000_s1032" type="#_x0000_t202" style="position:absolute;margin-left:293.9pt;margin-top:9.9pt;width:177.3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" fillcolor="window" stroked="f" strokeweight=".5pt">
                <v:path arrowok="t"/>
                <v:textbox>
                  <w:txbxContent>
                    <w:p w:rsidR="00D1765E" w:rsidRDefault="00D1765E" w:rsidP="008A10DC">
                      <w:r>
                        <w:t>24 timers omsorg i omsorgsbolig</w:t>
                      </w:r>
                    </w:p>
                  </w:txbxContent>
                </v:textbox>
              </v:shape>
            </w:pict>
          </mc:Fallback>
        </mc:AlternateContent>
      </w:r>
    </w:p>
    <w:p w:rsidR="008A10DC" w:rsidRPr="008A10DC" w:rsidRDefault="009107FD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2938960</wp:posOffset>
                </wp:positionH>
                <wp:positionV relativeFrom="paragraph">
                  <wp:posOffset>182281</wp:posOffset>
                </wp:positionV>
                <wp:extent cx="3079630" cy="378879"/>
                <wp:effectExtent l="0" t="0" r="0" b="2540"/>
                <wp:wrapNone/>
                <wp:docPr id="45" name="Tekstbok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630" cy="378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65E" w:rsidRPr="00643B56" w:rsidRDefault="00D1765E" w:rsidP="008A10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6520">
                              <w:t>Korttidsplass i sykehjem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3B5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3B56">
                              <w:t>Øyeblikkelig</w:t>
                            </w:r>
                            <w:r w:rsidRPr="00643B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6520">
                              <w:t>hjelp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45" o:spid="_x0000_s1033" type="#_x0000_t202" style="position:absolute;margin-left:231.4pt;margin-top:14.35pt;width:242.5pt;height:2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D1765E" w:rsidRPr="00643B56" w:rsidRDefault="00D1765E" w:rsidP="008A10DC">
                      <w:pPr>
                        <w:rPr>
                          <w:sz w:val="20"/>
                          <w:szCs w:val="20"/>
                        </w:rPr>
                      </w:pPr>
                      <w:r w:rsidRPr="009F6520">
                        <w:t>Korttidsplass i sykehjem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43B5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43B56">
                        <w:t>Øyeblikkelig</w:t>
                      </w:r>
                      <w:r w:rsidRPr="00643B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6520">
                        <w:t>hjelp</w:t>
                      </w:r>
                    </w:p>
                  </w:txbxContent>
                </v:textbox>
              </v:shape>
            </w:pict>
          </mc:Fallback>
        </mc:AlternateContent>
      </w:r>
    </w:p>
    <w:p w:rsidR="008A10DC" w:rsidRPr="008A10DC" w:rsidRDefault="009107FD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2297538</wp:posOffset>
                </wp:positionH>
                <wp:positionV relativeFrom="paragraph">
                  <wp:posOffset>225952</wp:posOffset>
                </wp:positionV>
                <wp:extent cx="3061970" cy="320040"/>
                <wp:effectExtent l="0" t="0" r="5080" b="3810"/>
                <wp:wrapNone/>
                <wp:docPr id="44" name="Tekstbok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97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65E" w:rsidRDefault="00D1765E" w:rsidP="008A10DC">
                            <w:r>
                              <w:t xml:space="preserve">Omsorgsboliger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44" o:spid="_x0000_s1034" type="#_x0000_t202" style="position:absolute;margin-left:180.9pt;margin-top:17.8pt;width:241.1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" fillcolor="window" stroked="f" strokeweight=".5pt">
                <v:path arrowok="t"/>
                <v:textbox>
                  <w:txbxContent>
                    <w:p w:rsidR="00D1765E" w:rsidRDefault="00D1765E" w:rsidP="008A10DC">
                      <w:r>
                        <w:t xml:space="preserve">Omsorgsboliger </w:t>
                      </w:r>
                    </w:p>
                  </w:txbxContent>
                </v:textbox>
              </v:shape>
            </w:pict>
          </mc:Fallback>
        </mc:AlternateContent>
      </w:r>
    </w:p>
    <w:p w:rsidR="008A10DC" w:rsidRPr="008A10DC" w:rsidRDefault="00AD6DE9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272415</wp:posOffset>
                </wp:positionV>
                <wp:extent cx="3623310" cy="292100"/>
                <wp:effectExtent l="0" t="0" r="0" b="0"/>
                <wp:wrapNone/>
                <wp:docPr id="42" name="Tekstbok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33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65E" w:rsidRPr="008A10DC" w:rsidRDefault="00D1765E" w:rsidP="008A10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Hjemmetjeneste, da</w:t>
                            </w:r>
                            <w:r w:rsidRPr="007D20B8">
                              <w:t>gsenter</w:t>
                            </w:r>
                            <w:r w:rsidRPr="008A10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20B8">
                              <w:t>mm</w:t>
                            </w:r>
                            <w:r w:rsidRPr="008A10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42" o:spid="_x0000_s1035" type="#_x0000_t202" style="position:absolute;margin-left:115.65pt;margin-top:21.45pt;width:285.3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D1765E" w:rsidRPr="008A10DC" w:rsidRDefault="00D1765E" w:rsidP="008A10DC">
                      <w:pPr>
                        <w:rPr>
                          <w:sz w:val="22"/>
                          <w:szCs w:val="22"/>
                        </w:rPr>
                      </w:pPr>
                      <w:r>
                        <w:t>Hjemmetjeneste, da</w:t>
                      </w:r>
                      <w:r w:rsidRPr="007D20B8">
                        <w:t>gsenter</w:t>
                      </w:r>
                      <w:r w:rsidRPr="008A10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D20B8">
                        <w:t>mm</w:t>
                      </w:r>
                      <w:r w:rsidRPr="008A10D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A10DC" w:rsidRPr="008A10DC" w:rsidRDefault="009107FD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291465</wp:posOffset>
                </wp:positionV>
                <wp:extent cx="1910080" cy="297180"/>
                <wp:effectExtent l="0" t="0" r="0" b="7620"/>
                <wp:wrapNone/>
                <wp:docPr id="41" name="Tekstbok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00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65E" w:rsidRDefault="00D1765E" w:rsidP="008A10DC">
                            <w:r>
                              <w:t>Forebyggende tjenester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41" o:spid="_x0000_s1036" type="#_x0000_t202" style="position:absolute;margin-left:58.15pt;margin-top:22.95pt;width:150.4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" filled="f" stroked="f" strokeweight=".5pt">
                <v:path arrowok="t"/>
                <v:textbox>
                  <w:txbxContent>
                    <w:p w:rsidR="00D1765E" w:rsidRDefault="00D1765E" w:rsidP="008A10DC">
                      <w:r>
                        <w:t>Forebyggende tjenester</w:t>
                      </w:r>
                    </w:p>
                  </w:txbxContent>
                </v:textbox>
              </v:shape>
            </w:pict>
          </mc:Fallback>
        </mc:AlternateContent>
      </w:r>
    </w:p>
    <w:p w:rsidR="008A10DC" w:rsidRPr="008A10DC" w:rsidRDefault="008A10DC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10DC" w:rsidRPr="008A10DC" w:rsidRDefault="009107FD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026150" cy="450215"/>
                <wp:effectExtent l="0" t="0" r="0" b="6985"/>
                <wp:wrapNone/>
                <wp:docPr id="38" name="Tekstbok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6150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65E" w:rsidRDefault="00D1765E" w:rsidP="008A10DC">
                            <w:pPr>
                              <w:shd w:val="clear" w:color="auto" w:fill="F2F2F2"/>
                            </w:pPr>
                            <w:r>
                              <w:t>Grunnmuren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38" o:spid="_x0000_s1037" type="#_x0000_t202" style="position:absolute;margin-left:0;margin-top:1.65pt;width:474.5pt;height:35.4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" fillcolor="window" stroked="f" strokeweight=".5pt">
                <v:path arrowok="t"/>
                <v:textbox>
                  <w:txbxContent>
                    <w:p w:rsidR="00D1765E" w:rsidRDefault="00D1765E" w:rsidP="008A10DC">
                      <w:pPr>
                        <w:shd w:val="clear" w:color="auto" w:fill="F2F2F2"/>
                      </w:pPr>
                      <w:r>
                        <w:t>Grunnmuren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0DC" w:rsidRDefault="006A7429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327552</wp:posOffset>
                </wp:positionV>
                <wp:extent cx="5963920" cy="26670"/>
                <wp:effectExtent l="0" t="95250" r="0" b="125730"/>
                <wp:wrapNone/>
                <wp:docPr id="15" name="Rett p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3920" cy="2667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092C1" id="Rett pil 15" o:spid="_x0000_s1026" type="#_x0000_t32" style="position:absolute;margin-left:418.4pt;margin-top:25.8pt;width:469.6pt;height:2.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" strokecolor="#4a7ebb" strokeweight="2.5pt">
                <v:stroke endarrow="open"/>
                <o:lock v:ext="edit" shapetype="f"/>
                <w10:wrap anchorx="margin"/>
              </v:shape>
            </w:pict>
          </mc:Fallback>
        </mc:AlternateContent>
      </w:r>
    </w:p>
    <w:p w:rsidR="006A7429" w:rsidRDefault="006A7429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C70E2" w:rsidRPr="008A10DC" w:rsidRDefault="00BC70E2" w:rsidP="008A10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218"/>
        <w:gridCol w:w="3249"/>
        <w:gridCol w:w="4595"/>
      </w:tblGrid>
      <w:tr w:rsidR="008A10DC" w:rsidRPr="00747C72" w:rsidTr="009F6520">
        <w:tc>
          <w:tcPr>
            <w:tcW w:w="1218" w:type="dxa"/>
            <w:shd w:val="clear" w:color="auto" w:fill="8DB3E2"/>
          </w:tcPr>
          <w:p w:rsidR="008A10DC" w:rsidRPr="00747C72" w:rsidRDefault="008A10DC" w:rsidP="008A10DC">
            <w:pPr>
              <w:rPr>
                <w:rFonts w:ascii="Times New Roman" w:hAnsi="Times New Roman"/>
                <w:b/>
              </w:rPr>
            </w:pPr>
            <w:r w:rsidRPr="00747C72">
              <w:rPr>
                <w:rFonts w:ascii="Times New Roman" w:hAnsi="Times New Roman"/>
                <w:b/>
              </w:rPr>
              <w:lastRenderedPageBreak/>
              <w:t>Trinn 0</w:t>
            </w:r>
          </w:p>
        </w:tc>
        <w:tc>
          <w:tcPr>
            <w:tcW w:w="3249" w:type="dxa"/>
            <w:shd w:val="clear" w:color="auto" w:fill="C6D9F1"/>
          </w:tcPr>
          <w:p w:rsidR="008A10DC" w:rsidRPr="00747C72" w:rsidRDefault="008A10DC" w:rsidP="008A10DC">
            <w:pPr>
              <w:rPr>
                <w:rFonts w:ascii="Times New Roman" w:hAnsi="Times New Roman"/>
              </w:rPr>
            </w:pPr>
            <w:r w:rsidRPr="00747C72">
              <w:rPr>
                <w:rFonts w:ascii="Times New Roman" w:hAnsi="Times New Roman"/>
              </w:rPr>
              <w:t>Grunnmuren</w:t>
            </w:r>
          </w:p>
          <w:p w:rsidR="008A10DC" w:rsidRPr="00747C72" w:rsidRDefault="008A10DC" w:rsidP="008A10D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595" w:type="dxa"/>
          </w:tcPr>
          <w:p w:rsidR="008A10DC" w:rsidRPr="00747C72" w:rsidRDefault="008A10DC" w:rsidP="008A10DC">
            <w:pPr>
              <w:rPr>
                <w:rFonts w:ascii="Times New Roman" w:hAnsi="Times New Roman"/>
                <w:sz w:val="20"/>
                <w:szCs w:val="20"/>
              </w:rPr>
            </w:pPr>
            <w:r w:rsidRPr="00747C72">
              <w:rPr>
                <w:rFonts w:ascii="Times New Roman" w:hAnsi="Times New Roman"/>
                <w:sz w:val="20"/>
                <w:szCs w:val="20"/>
              </w:rPr>
              <w:t>Lag og foreninger, velferdsteknologi, Aure- og Tustna legekontor, pen</w:t>
            </w:r>
            <w:r w:rsidR="008E05DD" w:rsidRPr="00747C72">
              <w:rPr>
                <w:rFonts w:ascii="Times New Roman" w:hAnsi="Times New Roman"/>
                <w:sz w:val="20"/>
                <w:szCs w:val="20"/>
              </w:rPr>
              <w:t>sjonistforeninger, seniordans, p</w:t>
            </w:r>
            <w:r w:rsidRPr="00747C72">
              <w:rPr>
                <w:rFonts w:ascii="Times New Roman" w:hAnsi="Times New Roman"/>
                <w:sz w:val="20"/>
                <w:szCs w:val="20"/>
              </w:rPr>
              <w:t>asientvenne</w:t>
            </w:r>
            <w:r w:rsidR="008E05DD" w:rsidRPr="00747C72">
              <w:rPr>
                <w:rFonts w:ascii="Times New Roman" w:hAnsi="Times New Roman"/>
                <w:sz w:val="20"/>
                <w:szCs w:val="20"/>
              </w:rPr>
              <w:t>foreninger ved institusjonene, B</w:t>
            </w:r>
            <w:r w:rsidRPr="00747C72">
              <w:rPr>
                <w:rFonts w:ascii="Times New Roman" w:hAnsi="Times New Roman"/>
                <w:sz w:val="20"/>
                <w:szCs w:val="20"/>
              </w:rPr>
              <w:t xml:space="preserve">rukerråd i sykehjem, Den kulturelle spaserstokken, strikkekafeer, Torsdagstreff i Aure </w:t>
            </w:r>
            <w:proofErr w:type="spellStart"/>
            <w:r w:rsidRPr="00747C72">
              <w:rPr>
                <w:rFonts w:ascii="Times New Roman" w:hAnsi="Times New Roman"/>
                <w:sz w:val="20"/>
                <w:szCs w:val="20"/>
              </w:rPr>
              <w:t>oms.bolig</w:t>
            </w:r>
            <w:proofErr w:type="spellEnd"/>
            <w:r w:rsidRPr="00747C72">
              <w:rPr>
                <w:rFonts w:ascii="Times New Roman" w:hAnsi="Times New Roman"/>
                <w:sz w:val="20"/>
                <w:szCs w:val="20"/>
              </w:rPr>
              <w:t xml:space="preserve">, bingo, Syng med oss, Folkehelsekoordinator, Frivillighetssentral, internett/elektroniske tjenester, universell utforming, fellesskap, ernæring, dag- og aktivitetstilbud, brukermedvirkning, kultur, </w:t>
            </w:r>
            <w:r w:rsidR="00747C72" w:rsidRPr="00747C72">
              <w:rPr>
                <w:rFonts w:ascii="Times New Roman" w:hAnsi="Times New Roman"/>
                <w:sz w:val="20"/>
                <w:szCs w:val="20"/>
              </w:rPr>
              <w:t xml:space="preserve">demensvennlig samfunn, </w:t>
            </w:r>
            <w:r w:rsidRPr="00747C72">
              <w:rPr>
                <w:rFonts w:ascii="Times New Roman" w:hAnsi="Times New Roman"/>
                <w:sz w:val="20"/>
                <w:szCs w:val="20"/>
              </w:rPr>
              <w:t>informasjon og rettledning, pårørende- samarbeid og medvirkning, diakoniutvalg, lokalt næringsliv…</w:t>
            </w:r>
          </w:p>
        </w:tc>
      </w:tr>
      <w:tr w:rsidR="008A10DC" w:rsidRPr="00747C72" w:rsidTr="009F6520">
        <w:tc>
          <w:tcPr>
            <w:tcW w:w="1218" w:type="dxa"/>
            <w:shd w:val="clear" w:color="auto" w:fill="8DB3E2"/>
          </w:tcPr>
          <w:p w:rsidR="008A10DC" w:rsidRPr="00747C72" w:rsidRDefault="008A10DC" w:rsidP="008A10DC">
            <w:pPr>
              <w:rPr>
                <w:rFonts w:ascii="Times New Roman" w:hAnsi="Times New Roman"/>
                <w:b/>
              </w:rPr>
            </w:pPr>
            <w:r w:rsidRPr="00747C72">
              <w:rPr>
                <w:rFonts w:ascii="Times New Roman" w:hAnsi="Times New Roman"/>
                <w:b/>
              </w:rPr>
              <w:t>Trinn 1</w:t>
            </w:r>
          </w:p>
        </w:tc>
        <w:tc>
          <w:tcPr>
            <w:tcW w:w="3249" w:type="dxa"/>
            <w:shd w:val="clear" w:color="auto" w:fill="C6D9F1"/>
          </w:tcPr>
          <w:p w:rsidR="008A10DC" w:rsidRPr="00747C72" w:rsidRDefault="008A10DC" w:rsidP="008A10DC">
            <w:pPr>
              <w:rPr>
                <w:rFonts w:ascii="Times New Roman" w:hAnsi="Times New Roman"/>
              </w:rPr>
            </w:pPr>
            <w:r w:rsidRPr="00747C72">
              <w:rPr>
                <w:rFonts w:ascii="Times New Roman" w:hAnsi="Times New Roman"/>
              </w:rPr>
              <w:t>Forebyggende tjenester</w:t>
            </w:r>
          </w:p>
          <w:p w:rsidR="008A10DC" w:rsidRPr="00747C72" w:rsidRDefault="008A10DC" w:rsidP="008A10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7C72">
              <w:rPr>
                <w:rFonts w:ascii="Times New Roman" w:hAnsi="Times New Roman"/>
                <w:i/>
                <w:sz w:val="20"/>
                <w:szCs w:val="20"/>
              </w:rPr>
              <w:t>Lavterskeltilbud. Krev</w:t>
            </w:r>
            <w:r w:rsidR="00BC70E2" w:rsidRPr="00747C72">
              <w:rPr>
                <w:rFonts w:ascii="Times New Roman" w:hAnsi="Times New Roman"/>
                <w:i/>
                <w:sz w:val="20"/>
                <w:szCs w:val="20"/>
              </w:rPr>
              <w:t>er</w:t>
            </w:r>
            <w:r w:rsidRPr="00747C72">
              <w:rPr>
                <w:rFonts w:ascii="Times New Roman" w:hAnsi="Times New Roman"/>
                <w:i/>
                <w:sz w:val="20"/>
                <w:szCs w:val="20"/>
              </w:rPr>
              <w:t xml:space="preserve"> ikke vedtak</w:t>
            </w:r>
          </w:p>
        </w:tc>
        <w:tc>
          <w:tcPr>
            <w:tcW w:w="4595" w:type="dxa"/>
          </w:tcPr>
          <w:p w:rsidR="008A10DC" w:rsidRPr="00747C72" w:rsidRDefault="008A10DC" w:rsidP="008A10DC">
            <w:pPr>
              <w:rPr>
                <w:rFonts w:ascii="Times New Roman" w:hAnsi="Times New Roman"/>
                <w:sz w:val="20"/>
                <w:szCs w:val="20"/>
              </w:rPr>
            </w:pPr>
            <w:r w:rsidRPr="00747C72">
              <w:rPr>
                <w:rFonts w:ascii="Times New Roman" w:hAnsi="Times New Roman"/>
                <w:sz w:val="20"/>
                <w:szCs w:val="20"/>
              </w:rPr>
              <w:t>Fredags-trimmen, fastlege, div. enkle hjelpemidler, demensteam, ambulante team</w:t>
            </w:r>
          </w:p>
        </w:tc>
      </w:tr>
      <w:tr w:rsidR="008A10DC" w:rsidRPr="00747C72" w:rsidTr="009F6520">
        <w:tc>
          <w:tcPr>
            <w:tcW w:w="1218" w:type="dxa"/>
            <w:shd w:val="clear" w:color="auto" w:fill="8DB3E2"/>
          </w:tcPr>
          <w:p w:rsidR="008A10DC" w:rsidRPr="00747C72" w:rsidRDefault="008A10DC" w:rsidP="008A10DC">
            <w:pPr>
              <w:rPr>
                <w:rFonts w:ascii="Times New Roman" w:hAnsi="Times New Roman"/>
                <w:b/>
              </w:rPr>
            </w:pPr>
            <w:r w:rsidRPr="00747C72">
              <w:rPr>
                <w:rFonts w:ascii="Times New Roman" w:hAnsi="Times New Roman"/>
                <w:b/>
              </w:rPr>
              <w:t>Trinn 2</w:t>
            </w:r>
          </w:p>
        </w:tc>
        <w:tc>
          <w:tcPr>
            <w:tcW w:w="3249" w:type="dxa"/>
            <w:shd w:val="clear" w:color="auto" w:fill="C6D9F1"/>
          </w:tcPr>
          <w:p w:rsidR="008A10DC" w:rsidRPr="00747C72" w:rsidRDefault="00D1765E" w:rsidP="008A10DC">
            <w:pPr>
              <w:rPr>
                <w:rFonts w:ascii="Times New Roman" w:hAnsi="Times New Roman"/>
              </w:rPr>
            </w:pPr>
            <w:r w:rsidRPr="00747C72">
              <w:rPr>
                <w:rFonts w:ascii="Times New Roman" w:hAnsi="Times New Roman"/>
              </w:rPr>
              <w:t>Hjemmetjenester, d</w:t>
            </w:r>
            <w:r w:rsidR="008A10DC" w:rsidRPr="00747C72">
              <w:rPr>
                <w:rFonts w:ascii="Times New Roman" w:hAnsi="Times New Roman"/>
              </w:rPr>
              <w:t>agsenter mm</w:t>
            </w:r>
          </w:p>
          <w:p w:rsidR="008A10DC" w:rsidRPr="00747C72" w:rsidRDefault="008A10DC" w:rsidP="008A10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7C72">
              <w:rPr>
                <w:rFonts w:ascii="Times New Roman" w:hAnsi="Times New Roman"/>
                <w:i/>
                <w:sz w:val="20"/>
                <w:szCs w:val="20"/>
              </w:rPr>
              <w:t>Tilbud som krev vedtak</w:t>
            </w:r>
          </w:p>
        </w:tc>
        <w:tc>
          <w:tcPr>
            <w:tcW w:w="4595" w:type="dxa"/>
          </w:tcPr>
          <w:p w:rsidR="008A10DC" w:rsidRPr="00747C72" w:rsidRDefault="008A10DC" w:rsidP="00D1765E">
            <w:pPr>
              <w:rPr>
                <w:rFonts w:ascii="Times New Roman" w:hAnsi="Times New Roman"/>
                <w:sz w:val="20"/>
                <w:szCs w:val="20"/>
              </w:rPr>
            </w:pPr>
            <w:r w:rsidRPr="00747C72">
              <w:rPr>
                <w:rFonts w:ascii="Times New Roman" w:hAnsi="Times New Roman"/>
                <w:sz w:val="20"/>
                <w:szCs w:val="20"/>
              </w:rPr>
              <w:t>Støttekontakt, omsorgsboliger, psykiatrisk sykepleier, Randi-dager, dagtilbud for demente, trygghetsalarm, middagsombringing, avlasting i hjemmet</w:t>
            </w:r>
            <w:r w:rsidR="00D1765E" w:rsidRPr="00747C72">
              <w:rPr>
                <w:rFonts w:ascii="Times New Roman" w:hAnsi="Times New Roman"/>
                <w:sz w:val="20"/>
                <w:szCs w:val="20"/>
              </w:rPr>
              <w:t>,</w:t>
            </w:r>
            <w:r w:rsidRPr="00747C72">
              <w:rPr>
                <w:rFonts w:ascii="Times New Roman" w:hAnsi="Times New Roman"/>
                <w:sz w:val="20"/>
                <w:szCs w:val="20"/>
              </w:rPr>
              <w:t xml:space="preserve"> omsorgslønn, ergo- og fysioterapi</w:t>
            </w:r>
            <w:r w:rsidR="008E05DD" w:rsidRPr="00747C72">
              <w:rPr>
                <w:rFonts w:ascii="Times New Roman" w:hAnsi="Times New Roman"/>
                <w:sz w:val="20"/>
                <w:szCs w:val="20"/>
              </w:rPr>
              <w:t>, BPA, hjemmesykepleie</w:t>
            </w:r>
            <w:r w:rsidR="009F6520" w:rsidRPr="00747C72">
              <w:rPr>
                <w:rFonts w:ascii="Times New Roman" w:hAnsi="Times New Roman"/>
                <w:sz w:val="20"/>
                <w:szCs w:val="20"/>
              </w:rPr>
              <w:t>, praktisk bistand, hverdagsrehabilitering</w:t>
            </w:r>
          </w:p>
        </w:tc>
      </w:tr>
      <w:tr w:rsidR="009F6520" w:rsidRPr="00747C72" w:rsidTr="009F6520">
        <w:tc>
          <w:tcPr>
            <w:tcW w:w="1218" w:type="dxa"/>
            <w:shd w:val="clear" w:color="auto" w:fill="8DB3E2"/>
          </w:tcPr>
          <w:p w:rsidR="009F6520" w:rsidRPr="00747C72" w:rsidRDefault="009F6520" w:rsidP="00D1765E">
            <w:pPr>
              <w:rPr>
                <w:rFonts w:ascii="Times New Roman" w:hAnsi="Times New Roman"/>
                <w:b/>
              </w:rPr>
            </w:pPr>
            <w:r w:rsidRPr="00747C72">
              <w:rPr>
                <w:rFonts w:ascii="Times New Roman" w:hAnsi="Times New Roman"/>
                <w:b/>
              </w:rPr>
              <w:t>Trinn 3</w:t>
            </w:r>
          </w:p>
        </w:tc>
        <w:tc>
          <w:tcPr>
            <w:tcW w:w="3249" w:type="dxa"/>
            <w:shd w:val="clear" w:color="auto" w:fill="C6D9F1"/>
          </w:tcPr>
          <w:p w:rsidR="009F6520" w:rsidRPr="00747C72" w:rsidRDefault="00D1765E" w:rsidP="009B5393">
            <w:pPr>
              <w:rPr>
                <w:rFonts w:ascii="Times New Roman" w:hAnsi="Times New Roman"/>
              </w:rPr>
            </w:pPr>
            <w:r w:rsidRPr="00747C72">
              <w:rPr>
                <w:rFonts w:ascii="Times New Roman" w:hAnsi="Times New Roman"/>
              </w:rPr>
              <w:t>Omsorgs</w:t>
            </w:r>
            <w:r w:rsidR="009F6520" w:rsidRPr="00747C72">
              <w:rPr>
                <w:rFonts w:ascii="Times New Roman" w:hAnsi="Times New Roman"/>
              </w:rPr>
              <w:t xml:space="preserve">boliger </w:t>
            </w:r>
          </w:p>
        </w:tc>
        <w:tc>
          <w:tcPr>
            <w:tcW w:w="4595" w:type="dxa"/>
          </w:tcPr>
          <w:p w:rsidR="00AD6DE9" w:rsidRPr="00747C72" w:rsidRDefault="00AD6DE9" w:rsidP="00AD6DE9">
            <w:pPr>
              <w:rPr>
                <w:rFonts w:ascii="Times New Roman" w:hAnsi="Times New Roman"/>
                <w:sz w:val="20"/>
                <w:szCs w:val="20"/>
              </w:rPr>
            </w:pPr>
            <w:r w:rsidRPr="00747C72">
              <w:rPr>
                <w:rFonts w:ascii="Times New Roman" w:hAnsi="Times New Roman"/>
                <w:sz w:val="20"/>
                <w:szCs w:val="20"/>
              </w:rPr>
              <w:t>Skogan boliger, Nedre Hjortåsen, Aure sentrum, Aure omsorgsboliger og Leira omsorgsboliger</w:t>
            </w:r>
          </w:p>
          <w:p w:rsidR="009F6520" w:rsidRPr="00747C72" w:rsidRDefault="009F6520" w:rsidP="00AD6D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0DC" w:rsidRPr="00747C72" w:rsidTr="009F6520">
        <w:tc>
          <w:tcPr>
            <w:tcW w:w="1218" w:type="dxa"/>
            <w:shd w:val="clear" w:color="auto" w:fill="8DB3E2"/>
          </w:tcPr>
          <w:p w:rsidR="008A10DC" w:rsidRPr="00747C72" w:rsidRDefault="008A10DC" w:rsidP="008A10DC">
            <w:pPr>
              <w:rPr>
                <w:rFonts w:ascii="Times New Roman" w:hAnsi="Times New Roman"/>
                <w:b/>
              </w:rPr>
            </w:pPr>
            <w:r w:rsidRPr="00747C72">
              <w:rPr>
                <w:rFonts w:ascii="Times New Roman" w:hAnsi="Times New Roman"/>
                <w:b/>
              </w:rPr>
              <w:t xml:space="preserve">Trinn </w:t>
            </w:r>
            <w:r w:rsidR="009F6520" w:rsidRPr="00747C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49" w:type="dxa"/>
            <w:shd w:val="clear" w:color="auto" w:fill="C6D9F1"/>
          </w:tcPr>
          <w:p w:rsidR="008A10DC" w:rsidRPr="00747C72" w:rsidRDefault="008A10DC" w:rsidP="008A10DC">
            <w:pPr>
              <w:rPr>
                <w:rFonts w:ascii="Times New Roman" w:hAnsi="Times New Roman"/>
              </w:rPr>
            </w:pPr>
            <w:r w:rsidRPr="00747C72">
              <w:rPr>
                <w:rFonts w:ascii="Times New Roman" w:hAnsi="Times New Roman"/>
              </w:rPr>
              <w:t>Korttidsplass i sykehjem</w:t>
            </w:r>
            <w:r w:rsidR="009F6520" w:rsidRPr="00747C72">
              <w:rPr>
                <w:rFonts w:ascii="Times New Roman" w:hAnsi="Times New Roman"/>
              </w:rPr>
              <w:t xml:space="preserve"> og øyeblikkelig hjelp</w:t>
            </w:r>
          </w:p>
        </w:tc>
        <w:tc>
          <w:tcPr>
            <w:tcW w:w="4595" w:type="dxa"/>
          </w:tcPr>
          <w:p w:rsidR="008A10DC" w:rsidRPr="00747C72" w:rsidRDefault="009F6520" w:rsidP="008A10DC">
            <w:pPr>
              <w:rPr>
                <w:rFonts w:ascii="Times New Roman" w:hAnsi="Times New Roman"/>
                <w:sz w:val="20"/>
                <w:szCs w:val="20"/>
              </w:rPr>
            </w:pPr>
            <w:r w:rsidRPr="00747C72">
              <w:rPr>
                <w:rFonts w:ascii="Times New Roman" w:hAnsi="Times New Roman"/>
                <w:sz w:val="20"/>
                <w:szCs w:val="20"/>
              </w:rPr>
              <w:t xml:space="preserve">Korttidsopphold </w:t>
            </w:r>
            <w:r w:rsidR="00D1765E" w:rsidRPr="00747C72">
              <w:rPr>
                <w:rFonts w:ascii="Times New Roman" w:hAnsi="Times New Roman"/>
                <w:sz w:val="20"/>
                <w:szCs w:val="20"/>
              </w:rPr>
              <w:t>ved Aure og Tustna sjukeheim</w:t>
            </w:r>
          </w:p>
          <w:p w:rsidR="009F6520" w:rsidRPr="00747C72" w:rsidRDefault="00BC70E2" w:rsidP="00747C72">
            <w:pPr>
              <w:rPr>
                <w:rFonts w:ascii="Times New Roman" w:hAnsi="Times New Roman"/>
                <w:sz w:val="20"/>
                <w:szCs w:val="20"/>
              </w:rPr>
            </w:pPr>
            <w:r w:rsidRPr="00747C72">
              <w:rPr>
                <w:rFonts w:ascii="Times New Roman" w:hAnsi="Times New Roman"/>
                <w:sz w:val="20"/>
                <w:szCs w:val="20"/>
              </w:rPr>
              <w:t>Øyeblikkelig hjelp i</w:t>
            </w:r>
            <w:r w:rsidR="009F6520" w:rsidRPr="00747C72">
              <w:rPr>
                <w:rFonts w:ascii="Times New Roman" w:hAnsi="Times New Roman"/>
                <w:sz w:val="20"/>
                <w:szCs w:val="20"/>
              </w:rPr>
              <w:t xml:space="preserve">nnleggelser </w:t>
            </w:r>
            <w:r w:rsidR="00747C72" w:rsidRPr="00747C72">
              <w:rPr>
                <w:rFonts w:ascii="Times New Roman" w:hAnsi="Times New Roman"/>
                <w:sz w:val="20"/>
                <w:szCs w:val="20"/>
              </w:rPr>
              <w:t xml:space="preserve">ved Aure sjukeheim </w:t>
            </w:r>
            <w:r w:rsidR="00747C72">
              <w:rPr>
                <w:rFonts w:ascii="Times New Roman" w:hAnsi="Times New Roman"/>
                <w:sz w:val="20"/>
                <w:szCs w:val="20"/>
              </w:rPr>
              <w:t>initiert av legevakt eller</w:t>
            </w:r>
            <w:r w:rsidR="009F6520" w:rsidRPr="00747C72">
              <w:rPr>
                <w:rFonts w:ascii="Times New Roman" w:hAnsi="Times New Roman"/>
                <w:sz w:val="20"/>
                <w:szCs w:val="20"/>
              </w:rPr>
              <w:t xml:space="preserve"> fastleger.</w:t>
            </w:r>
          </w:p>
        </w:tc>
      </w:tr>
      <w:tr w:rsidR="008A10DC" w:rsidRPr="00747C72" w:rsidTr="009F6520">
        <w:tc>
          <w:tcPr>
            <w:tcW w:w="1218" w:type="dxa"/>
            <w:shd w:val="clear" w:color="auto" w:fill="8DB3E2"/>
          </w:tcPr>
          <w:p w:rsidR="008A10DC" w:rsidRPr="00747C72" w:rsidRDefault="008A10DC" w:rsidP="008A10DC">
            <w:pPr>
              <w:rPr>
                <w:rFonts w:ascii="Times New Roman" w:hAnsi="Times New Roman"/>
                <w:b/>
              </w:rPr>
            </w:pPr>
            <w:r w:rsidRPr="00747C72">
              <w:rPr>
                <w:rFonts w:ascii="Times New Roman" w:hAnsi="Times New Roman"/>
                <w:b/>
              </w:rPr>
              <w:t xml:space="preserve">Trinn </w:t>
            </w:r>
            <w:r w:rsidR="00BC70E2" w:rsidRPr="00747C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49" w:type="dxa"/>
            <w:shd w:val="clear" w:color="auto" w:fill="C6D9F1"/>
          </w:tcPr>
          <w:p w:rsidR="008A10DC" w:rsidRPr="00747C72" w:rsidRDefault="00D1765E" w:rsidP="008A10DC">
            <w:pPr>
              <w:rPr>
                <w:rFonts w:ascii="Times New Roman" w:hAnsi="Times New Roman"/>
              </w:rPr>
            </w:pPr>
            <w:r w:rsidRPr="00747C72">
              <w:rPr>
                <w:rFonts w:ascii="Times New Roman" w:hAnsi="Times New Roman"/>
              </w:rPr>
              <w:t>Omsorgs</w:t>
            </w:r>
            <w:r w:rsidR="008A10DC" w:rsidRPr="00747C72">
              <w:rPr>
                <w:rFonts w:ascii="Times New Roman" w:hAnsi="Times New Roman"/>
              </w:rPr>
              <w:t>boliger og bofellesskap med 24</w:t>
            </w:r>
            <w:r w:rsidR="00270827">
              <w:rPr>
                <w:rFonts w:ascii="Times New Roman" w:hAnsi="Times New Roman"/>
              </w:rPr>
              <w:t xml:space="preserve"> </w:t>
            </w:r>
            <w:r w:rsidR="008A10DC" w:rsidRPr="00747C72">
              <w:rPr>
                <w:rFonts w:ascii="Times New Roman" w:hAnsi="Times New Roman"/>
              </w:rPr>
              <w:t>timers bemanning</w:t>
            </w:r>
          </w:p>
        </w:tc>
        <w:tc>
          <w:tcPr>
            <w:tcW w:w="4595" w:type="dxa"/>
          </w:tcPr>
          <w:p w:rsidR="008A10DC" w:rsidRPr="00747C72" w:rsidRDefault="008A10DC" w:rsidP="008A10DC">
            <w:pPr>
              <w:rPr>
                <w:rFonts w:ascii="Times New Roman" w:hAnsi="Times New Roman"/>
                <w:sz w:val="20"/>
                <w:szCs w:val="20"/>
              </w:rPr>
            </w:pPr>
            <w:r w:rsidRPr="00747C72">
              <w:rPr>
                <w:rFonts w:ascii="Times New Roman" w:hAnsi="Times New Roman"/>
                <w:sz w:val="20"/>
                <w:szCs w:val="20"/>
              </w:rPr>
              <w:t>Solbakken bokollektiv, Solbakken omsorgsboliger,</w:t>
            </w:r>
          </w:p>
          <w:p w:rsidR="008A10DC" w:rsidRPr="00747C72" w:rsidRDefault="008E05DD" w:rsidP="008A10DC">
            <w:pPr>
              <w:rPr>
                <w:rFonts w:ascii="Times New Roman" w:hAnsi="Times New Roman"/>
                <w:sz w:val="20"/>
                <w:szCs w:val="20"/>
              </w:rPr>
            </w:pPr>
            <w:r w:rsidRPr="00747C72">
              <w:rPr>
                <w:rFonts w:ascii="Times New Roman" w:hAnsi="Times New Roman"/>
                <w:sz w:val="20"/>
                <w:szCs w:val="20"/>
              </w:rPr>
              <w:t>Omsorgsboligene på Gullstein</w:t>
            </w:r>
          </w:p>
        </w:tc>
      </w:tr>
      <w:tr w:rsidR="008A10DC" w:rsidRPr="00747C72" w:rsidTr="009F6520">
        <w:tc>
          <w:tcPr>
            <w:tcW w:w="1218" w:type="dxa"/>
            <w:shd w:val="clear" w:color="auto" w:fill="8DB3E2"/>
          </w:tcPr>
          <w:p w:rsidR="008A10DC" w:rsidRPr="00747C72" w:rsidRDefault="008A10DC" w:rsidP="008A10DC">
            <w:pPr>
              <w:rPr>
                <w:rFonts w:ascii="Times New Roman" w:hAnsi="Times New Roman"/>
                <w:b/>
              </w:rPr>
            </w:pPr>
            <w:r w:rsidRPr="00747C72">
              <w:rPr>
                <w:rFonts w:ascii="Times New Roman" w:hAnsi="Times New Roman"/>
                <w:b/>
              </w:rPr>
              <w:t xml:space="preserve">Trinn </w:t>
            </w:r>
            <w:r w:rsidR="00BC70E2" w:rsidRPr="00747C7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49" w:type="dxa"/>
            <w:shd w:val="clear" w:color="auto" w:fill="C6D9F1"/>
          </w:tcPr>
          <w:p w:rsidR="008A10DC" w:rsidRPr="00747C72" w:rsidRDefault="008A10DC" w:rsidP="008A10DC">
            <w:pPr>
              <w:rPr>
                <w:rFonts w:ascii="Times New Roman" w:hAnsi="Times New Roman"/>
              </w:rPr>
            </w:pPr>
            <w:r w:rsidRPr="00747C72">
              <w:rPr>
                <w:rFonts w:ascii="Times New Roman" w:hAnsi="Times New Roman"/>
              </w:rPr>
              <w:t>Langtidsplass sykehjem</w:t>
            </w:r>
          </w:p>
        </w:tc>
        <w:tc>
          <w:tcPr>
            <w:tcW w:w="4595" w:type="dxa"/>
          </w:tcPr>
          <w:p w:rsidR="008A10DC" w:rsidRPr="00747C72" w:rsidRDefault="008A10DC" w:rsidP="008A10DC">
            <w:pPr>
              <w:rPr>
                <w:rFonts w:ascii="Times New Roman" w:hAnsi="Times New Roman"/>
                <w:sz w:val="20"/>
                <w:szCs w:val="20"/>
              </w:rPr>
            </w:pPr>
            <w:r w:rsidRPr="00747C72">
              <w:rPr>
                <w:rFonts w:ascii="Times New Roman" w:hAnsi="Times New Roman"/>
                <w:sz w:val="20"/>
                <w:szCs w:val="20"/>
              </w:rPr>
              <w:t>Aure- og Tustna sjukeheim</w:t>
            </w:r>
          </w:p>
        </w:tc>
      </w:tr>
    </w:tbl>
    <w:p w:rsidR="009249F9" w:rsidRPr="00747C72" w:rsidRDefault="009249F9" w:rsidP="008A10DC">
      <w:pPr>
        <w:pStyle w:val="Ingenmellomrom"/>
        <w:rPr>
          <w:rFonts w:ascii="Times New Roman" w:hAnsi="Times New Roman" w:cs="Times New Roman"/>
          <w:i/>
          <w:sz w:val="24"/>
          <w:szCs w:val="24"/>
        </w:rPr>
      </w:pPr>
    </w:p>
    <w:p w:rsidR="009249F9" w:rsidRDefault="009249F9" w:rsidP="00C567F9">
      <w:pPr>
        <w:pStyle w:val="Ingenmellomrom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249F9" w:rsidRPr="00A12D10" w:rsidRDefault="009249F9" w:rsidP="008A10DC">
      <w:pPr>
        <w:pStyle w:val="Ingenmellomrom"/>
        <w:rPr>
          <w:rFonts w:ascii="Times New Roman" w:hAnsi="Times New Roman" w:cs="Times New Roman"/>
          <w:i/>
          <w:sz w:val="24"/>
          <w:szCs w:val="24"/>
        </w:rPr>
      </w:pPr>
    </w:p>
    <w:p w:rsidR="00BE5321" w:rsidRPr="00966522" w:rsidRDefault="00553A94" w:rsidP="002C56C3">
      <w:pPr>
        <w:pStyle w:val="Ingenmellomro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B52D6">
        <w:rPr>
          <w:rFonts w:ascii="Times New Roman" w:hAnsi="Times New Roman" w:cs="Times New Roman"/>
          <w:b/>
          <w:sz w:val="24"/>
          <w:szCs w:val="24"/>
        </w:rPr>
        <w:t>EVALUERING AV PROSEDYRE</w:t>
      </w:r>
    </w:p>
    <w:p w:rsidR="00BE5321" w:rsidRPr="00BB52D6" w:rsidRDefault="00BE5321" w:rsidP="00BE532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C567F9" w:rsidRPr="00BB52D6" w:rsidRDefault="00C567F9" w:rsidP="00C567F9">
      <w:pPr>
        <w:pStyle w:val="Ingenmellomrom"/>
        <w:ind w:left="360"/>
        <w:rPr>
          <w:rFonts w:ascii="Times New Roman" w:hAnsi="Times New Roman" w:cs="Times New Roman"/>
          <w:sz w:val="24"/>
          <w:szCs w:val="24"/>
        </w:rPr>
      </w:pPr>
    </w:p>
    <w:p w:rsidR="006A7429" w:rsidRDefault="006A7429" w:rsidP="00B717C4">
      <w:pPr>
        <w:autoSpaceDE w:val="0"/>
        <w:autoSpaceDN w:val="0"/>
        <w:adjustRightInd w:val="0"/>
        <w:ind w:left="284"/>
      </w:pPr>
      <w:r>
        <w:t xml:space="preserve">Retningslinjer for inntaksråd </w:t>
      </w:r>
      <w:r w:rsidR="004450E3" w:rsidRPr="00BB52D6">
        <w:t>evalueres</w:t>
      </w:r>
      <w:r>
        <w:t xml:space="preserve"> hvert 4. år. Tilhørende prosedyrer og maler evalueres årlig ved årets start.</w:t>
      </w:r>
    </w:p>
    <w:p w:rsidR="00D1765E" w:rsidRDefault="00D1765E" w:rsidP="00B717C4">
      <w:pPr>
        <w:autoSpaceDE w:val="0"/>
        <w:autoSpaceDN w:val="0"/>
        <w:adjustRightInd w:val="0"/>
        <w:ind w:left="284"/>
      </w:pPr>
    </w:p>
    <w:p w:rsidR="006A7429" w:rsidRDefault="006A7429" w:rsidP="00B717C4">
      <w:pPr>
        <w:autoSpaceDE w:val="0"/>
        <w:autoSpaceDN w:val="0"/>
        <w:adjustRightInd w:val="0"/>
        <w:ind w:left="284"/>
      </w:pPr>
    </w:p>
    <w:p w:rsidR="006A7429" w:rsidRPr="00263783" w:rsidRDefault="006A7429" w:rsidP="006A7429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263783">
        <w:rPr>
          <w:b/>
        </w:rPr>
        <w:t xml:space="preserve"> VEDLEGG</w:t>
      </w:r>
    </w:p>
    <w:p w:rsidR="00B717C4" w:rsidRPr="00BB52D6" w:rsidRDefault="00263783" w:rsidP="006A7429">
      <w:pPr>
        <w:pStyle w:val="Listeavsnitt"/>
        <w:autoSpaceDE w:val="0"/>
        <w:autoSpaceDN w:val="0"/>
        <w:adjustRightInd w:val="0"/>
        <w:ind w:left="644"/>
      </w:pPr>
      <w:r>
        <w:t>(Vedleggene har</w:t>
      </w:r>
      <w:r w:rsidR="006A7429">
        <w:t xml:space="preserve"> nummerering i tråd med innholdsfortegnelsen)</w:t>
      </w:r>
      <w:r w:rsidR="00B717C4" w:rsidRPr="00BB52D6">
        <w:t xml:space="preserve"> </w:t>
      </w:r>
    </w:p>
    <w:p w:rsidR="005E3DD9" w:rsidRDefault="00C6776D" w:rsidP="00B717C4">
      <w:pPr>
        <w:autoSpaceDE w:val="0"/>
        <w:autoSpaceDN w:val="0"/>
        <w:adjustRightInd w:val="0"/>
        <w:ind w:left="284"/>
      </w:pPr>
      <w:r>
        <w:tab/>
      </w:r>
    </w:p>
    <w:p w:rsidR="00C6776D" w:rsidRDefault="00C6776D" w:rsidP="00B717C4">
      <w:pPr>
        <w:autoSpaceDE w:val="0"/>
        <w:autoSpaceDN w:val="0"/>
        <w:adjustRightInd w:val="0"/>
        <w:ind w:left="284"/>
      </w:pPr>
    </w:p>
    <w:p w:rsidR="00C6776D" w:rsidRDefault="00C6776D" w:rsidP="00B717C4">
      <w:pPr>
        <w:autoSpaceDE w:val="0"/>
        <w:autoSpaceDN w:val="0"/>
        <w:adjustRightInd w:val="0"/>
        <w:ind w:left="284"/>
      </w:pPr>
    </w:p>
    <w:p w:rsidR="00C6776D" w:rsidRDefault="00C6776D" w:rsidP="00B717C4">
      <w:pPr>
        <w:autoSpaceDE w:val="0"/>
        <w:autoSpaceDN w:val="0"/>
        <w:adjustRightInd w:val="0"/>
        <w:ind w:left="284"/>
      </w:pPr>
    </w:p>
    <w:p w:rsidR="00C6776D" w:rsidRPr="00C6776D" w:rsidRDefault="00C6776D" w:rsidP="00200263">
      <w:pPr>
        <w:autoSpaceDE w:val="0"/>
        <w:autoSpaceDN w:val="0"/>
        <w:adjustRightInd w:val="0"/>
        <w:rPr>
          <w:b/>
          <w:u w:val="single"/>
        </w:rPr>
      </w:pPr>
    </w:p>
    <w:sectPr w:rsidR="00C6776D" w:rsidRPr="00C6776D" w:rsidSect="006C680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5E" w:rsidRDefault="00D1765E" w:rsidP="008A2057">
      <w:r>
        <w:separator/>
      </w:r>
    </w:p>
  </w:endnote>
  <w:endnote w:type="continuationSeparator" w:id="0">
    <w:p w:rsidR="00D1765E" w:rsidRDefault="00D1765E" w:rsidP="008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06876"/>
      <w:docPartObj>
        <w:docPartGallery w:val="Page Numbers (Bottom of Page)"/>
        <w:docPartUnique/>
      </w:docPartObj>
    </w:sdtPr>
    <w:sdtEndPr/>
    <w:sdtContent>
      <w:p w:rsidR="00D1765E" w:rsidRDefault="00D1765E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65E" w:rsidRDefault="00D1765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5E" w:rsidRDefault="00D1765E" w:rsidP="008A2057">
      <w:r>
        <w:separator/>
      </w:r>
    </w:p>
  </w:footnote>
  <w:footnote w:type="continuationSeparator" w:id="0">
    <w:p w:rsidR="00D1765E" w:rsidRDefault="00D1765E" w:rsidP="008A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5E" w:rsidRDefault="00D1765E" w:rsidP="00B55913">
    <w:pPr>
      <w:pStyle w:val="Topptekst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Retningslinjer for inntaksråd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4CA"/>
    <w:multiLevelType w:val="hybridMultilevel"/>
    <w:tmpl w:val="42401D00"/>
    <w:lvl w:ilvl="0" w:tplc="BD365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F62D0"/>
    <w:multiLevelType w:val="hybridMultilevel"/>
    <w:tmpl w:val="2200C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48F"/>
    <w:multiLevelType w:val="hybridMultilevel"/>
    <w:tmpl w:val="6F6C1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03514"/>
    <w:multiLevelType w:val="hybridMultilevel"/>
    <w:tmpl w:val="F50C9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6077A"/>
    <w:multiLevelType w:val="hybridMultilevel"/>
    <w:tmpl w:val="B4E2AF84"/>
    <w:lvl w:ilvl="0" w:tplc="9B92A1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0E15"/>
    <w:multiLevelType w:val="hybridMultilevel"/>
    <w:tmpl w:val="38B03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5402"/>
    <w:multiLevelType w:val="hybridMultilevel"/>
    <w:tmpl w:val="3C5C059A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95F2425"/>
    <w:multiLevelType w:val="multilevel"/>
    <w:tmpl w:val="F3800C0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D052FE2"/>
    <w:multiLevelType w:val="hybridMultilevel"/>
    <w:tmpl w:val="03A66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87614"/>
    <w:multiLevelType w:val="multilevel"/>
    <w:tmpl w:val="CAEC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56575"/>
    <w:multiLevelType w:val="multilevel"/>
    <w:tmpl w:val="F65A83F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CA205C"/>
    <w:multiLevelType w:val="hybridMultilevel"/>
    <w:tmpl w:val="D32A7E02"/>
    <w:lvl w:ilvl="0" w:tplc="E7AA0C2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0A2F13"/>
    <w:multiLevelType w:val="hybridMultilevel"/>
    <w:tmpl w:val="FE744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01C8A"/>
    <w:multiLevelType w:val="hybridMultilevel"/>
    <w:tmpl w:val="431A90C8"/>
    <w:lvl w:ilvl="0" w:tplc="C9C8B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62805"/>
    <w:multiLevelType w:val="hybridMultilevel"/>
    <w:tmpl w:val="1E9EEE0A"/>
    <w:lvl w:ilvl="0" w:tplc="BA02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65A9B"/>
    <w:multiLevelType w:val="hybridMultilevel"/>
    <w:tmpl w:val="8C982E8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BF2C22"/>
    <w:multiLevelType w:val="multilevel"/>
    <w:tmpl w:val="CFB61600"/>
    <w:lvl w:ilvl="0"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8DD68DA"/>
    <w:multiLevelType w:val="hybridMultilevel"/>
    <w:tmpl w:val="6B0E5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B4951"/>
    <w:multiLevelType w:val="hybridMultilevel"/>
    <w:tmpl w:val="B43259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B0B06"/>
    <w:multiLevelType w:val="hybridMultilevel"/>
    <w:tmpl w:val="F8903266"/>
    <w:lvl w:ilvl="0" w:tplc="E2D81D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F376C"/>
    <w:multiLevelType w:val="hybridMultilevel"/>
    <w:tmpl w:val="D4405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F3A13"/>
    <w:multiLevelType w:val="hybridMultilevel"/>
    <w:tmpl w:val="563C9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71C5F"/>
    <w:multiLevelType w:val="hybridMultilevel"/>
    <w:tmpl w:val="E03E603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BD1193"/>
    <w:multiLevelType w:val="multilevel"/>
    <w:tmpl w:val="B4BC2B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4">
    <w:nsid w:val="7BA06EE7"/>
    <w:multiLevelType w:val="hybridMultilevel"/>
    <w:tmpl w:val="A4280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377B6"/>
    <w:multiLevelType w:val="hybridMultilevel"/>
    <w:tmpl w:val="AB80EB6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0921E8"/>
    <w:multiLevelType w:val="hybridMultilevel"/>
    <w:tmpl w:val="F6DAC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F3E59"/>
    <w:multiLevelType w:val="hybridMultilevel"/>
    <w:tmpl w:val="287A5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5"/>
  </w:num>
  <w:num w:numId="7">
    <w:abstractNumId w:val="13"/>
  </w:num>
  <w:num w:numId="8">
    <w:abstractNumId w:val="1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22"/>
  </w:num>
  <w:num w:numId="14">
    <w:abstractNumId w:val="26"/>
  </w:num>
  <w:num w:numId="15">
    <w:abstractNumId w:val="7"/>
  </w:num>
  <w:num w:numId="16">
    <w:abstractNumId w:val="0"/>
  </w:num>
  <w:num w:numId="17">
    <w:abstractNumId w:val="11"/>
  </w:num>
  <w:num w:numId="18">
    <w:abstractNumId w:val="9"/>
  </w:num>
  <w:num w:numId="19">
    <w:abstractNumId w:val="4"/>
  </w:num>
  <w:num w:numId="20">
    <w:abstractNumId w:val="25"/>
  </w:num>
  <w:num w:numId="21">
    <w:abstractNumId w:val="18"/>
  </w:num>
  <w:num w:numId="22">
    <w:abstractNumId w:val="15"/>
  </w:num>
  <w:num w:numId="23">
    <w:abstractNumId w:val="27"/>
  </w:num>
  <w:num w:numId="24">
    <w:abstractNumId w:val="24"/>
  </w:num>
  <w:num w:numId="25">
    <w:abstractNumId w:val="23"/>
  </w:num>
  <w:num w:numId="26">
    <w:abstractNumId w:val="6"/>
  </w:num>
  <w:num w:numId="27">
    <w:abstractNumId w:val="20"/>
  </w:num>
  <w:num w:numId="2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76"/>
    <w:rsid w:val="00020CBE"/>
    <w:rsid w:val="0002398D"/>
    <w:rsid w:val="00037D04"/>
    <w:rsid w:val="0006219A"/>
    <w:rsid w:val="00082063"/>
    <w:rsid w:val="00091678"/>
    <w:rsid w:val="000948CF"/>
    <w:rsid w:val="000B0CF1"/>
    <w:rsid w:val="000B3D56"/>
    <w:rsid w:val="000B666C"/>
    <w:rsid w:val="000C5217"/>
    <w:rsid w:val="000D0B4F"/>
    <w:rsid w:val="000F1251"/>
    <w:rsid w:val="000F135B"/>
    <w:rsid w:val="001068AE"/>
    <w:rsid w:val="00122E7B"/>
    <w:rsid w:val="00136334"/>
    <w:rsid w:val="00141F9D"/>
    <w:rsid w:val="00146433"/>
    <w:rsid w:val="00150577"/>
    <w:rsid w:val="001537AC"/>
    <w:rsid w:val="00156576"/>
    <w:rsid w:val="00164EC3"/>
    <w:rsid w:val="00166128"/>
    <w:rsid w:val="00190D50"/>
    <w:rsid w:val="001B077A"/>
    <w:rsid w:val="001D5CF2"/>
    <w:rsid w:val="001E769F"/>
    <w:rsid w:val="001F7111"/>
    <w:rsid w:val="00200263"/>
    <w:rsid w:val="002101D6"/>
    <w:rsid w:val="00217361"/>
    <w:rsid w:val="00233E01"/>
    <w:rsid w:val="002537DE"/>
    <w:rsid w:val="00262051"/>
    <w:rsid w:val="00263783"/>
    <w:rsid w:val="00270827"/>
    <w:rsid w:val="00273521"/>
    <w:rsid w:val="00276882"/>
    <w:rsid w:val="002A5725"/>
    <w:rsid w:val="002B04B0"/>
    <w:rsid w:val="002B2103"/>
    <w:rsid w:val="002C5498"/>
    <w:rsid w:val="002C56C3"/>
    <w:rsid w:val="002D69D4"/>
    <w:rsid w:val="002E59ED"/>
    <w:rsid w:val="002E7DB5"/>
    <w:rsid w:val="00311156"/>
    <w:rsid w:val="003202F5"/>
    <w:rsid w:val="00322F14"/>
    <w:rsid w:val="00337E89"/>
    <w:rsid w:val="003415B0"/>
    <w:rsid w:val="0038442A"/>
    <w:rsid w:val="003901A3"/>
    <w:rsid w:val="003937EE"/>
    <w:rsid w:val="003A2DA1"/>
    <w:rsid w:val="003A36F2"/>
    <w:rsid w:val="003A7516"/>
    <w:rsid w:val="003B0F36"/>
    <w:rsid w:val="003C76B7"/>
    <w:rsid w:val="003E5FE4"/>
    <w:rsid w:val="003F3070"/>
    <w:rsid w:val="004048AF"/>
    <w:rsid w:val="0040634F"/>
    <w:rsid w:val="00431F16"/>
    <w:rsid w:val="004450E3"/>
    <w:rsid w:val="00464B64"/>
    <w:rsid w:val="004727A9"/>
    <w:rsid w:val="00483F52"/>
    <w:rsid w:val="004A71D6"/>
    <w:rsid w:val="004B5A40"/>
    <w:rsid w:val="004B748B"/>
    <w:rsid w:val="004B7BB1"/>
    <w:rsid w:val="004C00CC"/>
    <w:rsid w:val="004F475B"/>
    <w:rsid w:val="00507CBF"/>
    <w:rsid w:val="0051095C"/>
    <w:rsid w:val="00544919"/>
    <w:rsid w:val="00553A94"/>
    <w:rsid w:val="00554836"/>
    <w:rsid w:val="00561396"/>
    <w:rsid w:val="005645CE"/>
    <w:rsid w:val="00585109"/>
    <w:rsid w:val="005E3DD9"/>
    <w:rsid w:val="005F29E3"/>
    <w:rsid w:val="005F71EC"/>
    <w:rsid w:val="00601B40"/>
    <w:rsid w:val="00613B91"/>
    <w:rsid w:val="00643B56"/>
    <w:rsid w:val="00650A43"/>
    <w:rsid w:val="00675170"/>
    <w:rsid w:val="0067596C"/>
    <w:rsid w:val="006A7429"/>
    <w:rsid w:val="006B6EE8"/>
    <w:rsid w:val="006C6803"/>
    <w:rsid w:val="006C6FD7"/>
    <w:rsid w:val="006E27BE"/>
    <w:rsid w:val="006F1195"/>
    <w:rsid w:val="006F1945"/>
    <w:rsid w:val="006F55A0"/>
    <w:rsid w:val="006F569E"/>
    <w:rsid w:val="00714F31"/>
    <w:rsid w:val="00724962"/>
    <w:rsid w:val="00733BB9"/>
    <w:rsid w:val="00747AAA"/>
    <w:rsid w:val="00747C72"/>
    <w:rsid w:val="0076231E"/>
    <w:rsid w:val="007A35CA"/>
    <w:rsid w:val="007B3986"/>
    <w:rsid w:val="007D1ECB"/>
    <w:rsid w:val="007D20B8"/>
    <w:rsid w:val="007D2CDE"/>
    <w:rsid w:val="007E3D89"/>
    <w:rsid w:val="007E4BC8"/>
    <w:rsid w:val="007F0E59"/>
    <w:rsid w:val="007F395C"/>
    <w:rsid w:val="007F4321"/>
    <w:rsid w:val="007F5C2C"/>
    <w:rsid w:val="008450FB"/>
    <w:rsid w:val="00863ABD"/>
    <w:rsid w:val="00870189"/>
    <w:rsid w:val="00871D54"/>
    <w:rsid w:val="008978B7"/>
    <w:rsid w:val="008A10DC"/>
    <w:rsid w:val="008A2057"/>
    <w:rsid w:val="008A3F7A"/>
    <w:rsid w:val="008A3F7B"/>
    <w:rsid w:val="008C3149"/>
    <w:rsid w:val="008C6F9C"/>
    <w:rsid w:val="008E05DD"/>
    <w:rsid w:val="008E7CE9"/>
    <w:rsid w:val="008F134F"/>
    <w:rsid w:val="00904273"/>
    <w:rsid w:val="009107FD"/>
    <w:rsid w:val="0092402E"/>
    <w:rsid w:val="0092439E"/>
    <w:rsid w:val="009249F9"/>
    <w:rsid w:val="0092692C"/>
    <w:rsid w:val="00932FF9"/>
    <w:rsid w:val="00933541"/>
    <w:rsid w:val="00952059"/>
    <w:rsid w:val="00962890"/>
    <w:rsid w:val="00966473"/>
    <w:rsid w:val="00966522"/>
    <w:rsid w:val="00971D2F"/>
    <w:rsid w:val="009727C4"/>
    <w:rsid w:val="00976CFB"/>
    <w:rsid w:val="009777ED"/>
    <w:rsid w:val="009A1392"/>
    <w:rsid w:val="009A3955"/>
    <w:rsid w:val="009B2E95"/>
    <w:rsid w:val="009B5393"/>
    <w:rsid w:val="009C4066"/>
    <w:rsid w:val="009E4030"/>
    <w:rsid w:val="009F6520"/>
    <w:rsid w:val="00A02D21"/>
    <w:rsid w:val="00A03117"/>
    <w:rsid w:val="00A10DBA"/>
    <w:rsid w:val="00A12D10"/>
    <w:rsid w:val="00A378AD"/>
    <w:rsid w:val="00A83F40"/>
    <w:rsid w:val="00AB2382"/>
    <w:rsid w:val="00AB4321"/>
    <w:rsid w:val="00AD5BC5"/>
    <w:rsid w:val="00AD6DE9"/>
    <w:rsid w:val="00B01AE1"/>
    <w:rsid w:val="00B156E1"/>
    <w:rsid w:val="00B33963"/>
    <w:rsid w:val="00B3680F"/>
    <w:rsid w:val="00B55913"/>
    <w:rsid w:val="00B717C4"/>
    <w:rsid w:val="00B9357C"/>
    <w:rsid w:val="00BA0254"/>
    <w:rsid w:val="00BA1069"/>
    <w:rsid w:val="00BB52D6"/>
    <w:rsid w:val="00BC70E2"/>
    <w:rsid w:val="00BD4DE6"/>
    <w:rsid w:val="00BD6582"/>
    <w:rsid w:val="00BD7379"/>
    <w:rsid w:val="00BE449A"/>
    <w:rsid w:val="00BE4A63"/>
    <w:rsid w:val="00BE5321"/>
    <w:rsid w:val="00C05576"/>
    <w:rsid w:val="00C34A3F"/>
    <w:rsid w:val="00C378E3"/>
    <w:rsid w:val="00C43DF5"/>
    <w:rsid w:val="00C567F9"/>
    <w:rsid w:val="00C637F1"/>
    <w:rsid w:val="00C6776D"/>
    <w:rsid w:val="00C82B78"/>
    <w:rsid w:val="00CC7674"/>
    <w:rsid w:val="00D1765E"/>
    <w:rsid w:val="00D210AA"/>
    <w:rsid w:val="00D25127"/>
    <w:rsid w:val="00D25502"/>
    <w:rsid w:val="00D304B1"/>
    <w:rsid w:val="00DC13AB"/>
    <w:rsid w:val="00DC7FFA"/>
    <w:rsid w:val="00E40F58"/>
    <w:rsid w:val="00E41366"/>
    <w:rsid w:val="00E65955"/>
    <w:rsid w:val="00EA3EA0"/>
    <w:rsid w:val="00EC0DCF"/>
    <w:rsid w:val="00EC4284"/>
    <w:rsid w:val="00F04F61"/>
    <w:rsid w:val="00F407AB"/>
    <w:rsid w:val="00F73C8B"/>
    <w:rsid w:val="00FB499E"/>
    <w:rsid w:val="00FB4E54"/>
    <w:rsid w:val="00FB6786"/>
    <w:rsid w:val="00FC55FC"/>
    <w:rsid w:val="00FF467F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0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E3D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5502"/>
    <w:pPr>
      <w:ind w:left="720"/>
      <w:contextualSpacing/>
    </w:pPr>
  </w:style>
  <w:style w:type="paragraph" w:styleId="Bobletekst">
    <w:name w:val="Balloon Text"/>
    <w:basedOn w:val="Normal"/>
    <w:link w:val="BobletekstTegn"/>
    <w:rsid w:val="00C378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78E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B4E54"/>
    <w:rPr>
      <w:strike w:val="0"/>
      <w:dstrike w:val="0"/>
      <w:color w:val="20427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B4E54"/>
    <w:pPr>
      <w:spacing w:before="100" w:beforeAutospacing="1" w:after="100" w:afterAutospacing="1"/>
    </w:pPr>
    <w:rPr>
      <w:rFonts w:ascii="Arial" w:hAnsi="Arial" w:cs="Arial"/>
      <w:color w:val="000000"/>
      <w:sz w:val="11"/>
      <w:szCs w:val="11"/>
    </w:rPr>
  </w:style>
  <w:style w:type="character" w:styleId="Sterk">
    <w:name w:val="Strong"/>
    <w:basedOn w:val="Standardskriftforavsnitt"/>
    <w:qFormat/>
    <w:rsid w:val="00FB4E54"/>
    <w:rPr>
      <w:b/>
      <w:bCs/>
    </w:rPr>
  </w:style>
  <w:style w:type="paragraph" w:styleId="Ingenmellomrom">
    <w:name w:val="No Spacing"/>
    <w:uiPriority w:val="1"/>
    <w:qFormat/>
    <w:rsid w:val="00FB4E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5E3DD9"/>
    <w:rPr>
      <w:rFonts w:ascii="Cambria" w:hAnsi="Cambria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rsid w:val="008A20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205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8A20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2057"/>
    <w:rPr>
      <w:sz w:val="24"/>
      <w:szCs w:val="24"/>
    </w:rPr>
  </w:style>
  <w:style w:type="table" w:styleId="Tabellrutenett">
    <w:name w:val="Table Grid"/>
    <w:basedOn w:val="Vanligtabell"/>
    <w:uiPriority w:val="39"/>
    <w:rsid w:val="000C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90D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9249F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theving">
    <w:name w:val="Emphasis"/>
    <w:basedOn w:val="Standardskriftforavsnitt"/>
    <w:uiPriority w:val="20"/>
    <w:qFormat/>
    <w:rsid w:val="007F0E59"/>
    <w:rPr>
      <w:i/>
      <w:iCs/>
    </w:rPr>
  </w:style>
  <w:style w:type="table" w:customStyle="1" w:styleId="Tabellrutenett1">
    <w:name w:val="Tabellrutenett1"/>
    <w:basedOn w:val="Vanligtabell"/>
    <w:next w:val="Tabellrutenett"/>
    <w:uiPriority w:val="59"/>
    <w:rsid w:val="008A10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0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E3D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5502"/>
    <w:pPr>
      <w:ind w:left="720"/>
      <w:contextualSpacing/>
    </w:pPr>
  </w:style>
  <w:style w:type="paragraph" w:styleId="Bobletekst">
    <w:name w:val="Balloon Text"/>
    <w:basedOn w:val="Normal"/>
    <w:link w:val="BobletekstTegn"/>
    <w:rsid w:val="00C378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78E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B4E54"/>
    <w:rPr>
      <w:strike w:val="0"/>
      <w:dstrike w:val="0"/>
      <w:color w:val="20427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B4E54"/>
    <w:pPr>
      <w:spacing w:before="100" w:beforeAutospacing="1" w:after="100" w:afterAutospacing="1"/>
    </w:pPr>
    <w:rPr>
      <w:rFonts w:ascii="Arial" w:hAnsi="Arial" w:cs="Arial"/>
      <w:color w:val="000000"/>
      <w:sz w:val="11"/>
      <w:szCs w:val="11"/>
    </w:rPr>
  </w:style>
  <w:style w:type="character" w:styleId="Sterk">
    <w:name w:val="Strong"/>
    <w:basedOn w:val="Standardskriftforavsnitt"/>
    <w:qFormat/>
    <w:rsid w:val="00FB4E54"/>
    <w:rPr>
      <w:b/>
      <w:bCs/>
    </w:rPr>
  </w:style>
  <w:style w:type="paragraph" w:styleId="Ingenmellomrom">
    <w:name w:val="No Spacing"/>
    <w:uiPriority w:val="1"/>
    <w:qFormat/>
    <w:rsid w:val="00FB4E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5E3DD9"/>
    <w:rPr>
      <w:rFonts w:ascii="Cambria" w:hAnsi="Cambria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rsid w:val="008A20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205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8A20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2057"/>
    <w:rPr>
      <w:sz w:val="24"/>
      <w:szCs w:val="24"/>
    </w:rPr>
  </w:style>
  <w:style w:type="table" w:styleId="Tabellrutenett">
    <w:name w:val="Table Grid"/>
    <w:basedOn w:val="Vanligtabell"/>
    <w:uiPriority w:val="39"/>
    <w:rsid w:val="000C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90D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9249F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theving">
    <w:name w:val="Emphasis"/>
    <w:basedOn w:val="Standardskriftforavsnitt"/>
    <w:uiPriority w:val="20"/>
    <w:qFormat/>
    <w:rsid w:val="007F0E59"/>
    <w:rPr>
      <w:i/>
      <w:iCs/>
    </w:rPr>
  </w:style>
  <w:style w:type="table" w:customStyle="1" w:styleId="Tabellrutenett1">
    <w:name w:val="Tabellrutenett1"/>
    <w:basedOn w:val="Vanligtabell"/>
    <w:next w:val="Tabellrutenett"/>
    <w:uiPriority w:val="59"/>
    <w:rsid w:val="008A10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6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2DDBF4-1E83-4333-B221-8FC021EEB4AA}" type="doc">
      <dgm:prSet loTypeId="urn:microsoft.com/office/officeart/2005/8/layout/v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nb-NO"/>
        </a:p>
      </dgm:t>
    </dgm:pt>
    <dgm:pt modelId="{D4BF89EA-BB7F-4CC2-BAA5-DC9491B4E259}">
      <dgm:prSet phldrT="[Tekst]" custT="1"/>
      <dgm:spPr/>
      <dgm:t>
        <a:bodyPr/>
        <a:lstStyle/>
        <a:p>
          <a:r>
            <a:rPr lang="nb-NO" sz="1200"/>
            <a:t>Søknad mottas</a:t>
          </a:r>
        </a:p>
      </dgm:t>
    </dgm:pt>
    <dgm:pt modelId="{2B2DB4D2-F49A-42D0-A3DF-7F5EE57A5807}" type="parTrans" cxnId="{985F06E8-93A8-4CFA-A37C-AB04478B4506}">
      <dgm:prSet/>
      <dgm:spPr/>
      <dgm:t>
        <a:bodyPr/>
        <a:lstStyle/>
        <a:p>
          <a:endParaRPr lang="nb-NO"/>
        </a:p>
      </dgm:t>
    </dgm:pt>
    <dgm:pt modelId="{D3817153-5E1F-437F-80B4-E162866E7089}" type="sibTrans" cxnId="{985F06E8-93A8-4CFA-A37C-AB04478B4506}">
      <dgm:prSet/>
      <dgm:spPr/>
      <dgm:t>
        <a:bodyPr/>
        <a:lstStyle/>
        <a:p>
          <a:endParaRPr lang="nb-NO"/>
        </a:p>
      </dgm:t>
    </dgm:pt>
    <dgm:pt modelId="{994CE863-050D-4CBB-8A0C-6555E8ED6422}">
      <dgm:prSet phldrT="[Tekst]" custT="1"/>
      <dgm:spPr/>
      <dgm:t>
        <a:bodyPr/>
        <a:lstStyle/>
        <a:p>
          <a:r>
            <a:rPr lang="nb-NO" sz="1400"/>
            <a:t>Saksbehandling inntaksråd</a:t>
          </a:r>
        </a:p>
      </dgm:t>
    </dgm:pt>
    <dgm:pt modelId="{3884D670-0CA7-425D-BE54-CD84D4689D1E}" type="parTrans" cxnId="{3D1BE23E-F6A2-439D-80D3-19212C471D7D}">
      <dgm:prSet/>
      <dgm:spPr/>
      <dgm:t>
        <a:bodyPr/>
        <a:lstStyle/>
        <a:p>
          <a:endParaRPr lang="nb-NO"/>
        </a:p>
      </dgm:t>
    </dgm:pt>
    <dgm:pt modelId="{7E9D11AF-E54E-4654-A33B-4DCD2BCAD4FE}" type="sibTrans" cxnId="{3D1BE23E-F6A2-439D-80D3-19212C471D7D}">
      <dgm:prSet/>
      <dgm:spPr/>
      <dgm:t>
        <a:bodyPr/>
        <a:lstStyle/>
        <a:p>
          <a:endParaRPr lang="nb-NO"/>
        </a:p>
      </dgm:t>
    </dgm:pt>
    <dgm:pt modelId="{E1D56B4D-7944-4C4F-8265-FD8C066AEA49}">
      <dgm:prSet phldrT="[Tekst]" custT="1"/>
      <dgm:spPr/>
      <dgm:t>
        <a:bodyPr/>
        <a:lstStyle/>
        <a:p>
          <a:r>
            <a:rPr lang="nb-NO" sz="1400"/>
            <a:t>Vedtak - innen 4 uker</a:t>
          </a:r>
        </a:p>
      </dgm:t>
    </dgm:pt>
    <dgm:pt modelId="{B2EF3E1D-073D-4379-8290-418EEF612FA0}" type="parTrans" cxnId="{5ACCFC85-82E9-4C8D-802F-34BCFBF58AA4}">
      <dgm:prSet/>
      <dgm:spPr/>
      <dgm:t>
        <a:bodyPr/>
        <a:lstStyle/>
        <a:p>
          <a:endParaRPr lang="nb-NO"/>
        </a:p>
      </dgm:t>
    </dgm:pt>
    <dgm:pt modelId="{EE31F527-4308-47DE-88C1-A4B5F6E07E13}" type="sibTrans" cxnId="{5ACCFC85-82E9-4C8D-802F-34BCFBF58AA4}">
      <dgm:prSet/>
      <dgm:spPr/>
      <dgm:t>
        <a:bodyPr/>
        <a:lstStyle/>
        <a:p>
          <a:endParaRPr lang="nb-NO"/>
        </a:p>
      </dgm:t>
    </dgm:pt>
    <dgm:pt modelId="{2D22E5F3-0D70-4BF1-91FC-630A10C27402}">
      <dgm:prSet phldrT="[Tekst]" custT="1"/>
      <dgm:spPr/>
      <dgm:t>
        <a:bodyPr/>
        <a:lstStyle/>
        <a:p>
          <a:r>
            <a:rPr lang="nb-NO" sz="1400"/>
            <a:t>KLAGE</a:t>
          </a:r>
        </a:p>
      </dgm:t>
    </dgm:pt>
    <dgm:pt modelId="{E4B70145-8024-42BD-86CE-579E8FAE755D}" type="parTrans" cxnId="{47464D19-DC9E-4AB9-8951-1429A2DD7E51}">
      <dgm:prSet/>
      <dgm:spPr/>
      <dgm:t>
        <a:bodyPr/>
        <a:lstStyle/>
        <a:p>
          <a:endParaRPr lang="nb-NO"/>
        </a:p>
      </dgm:t>
    </dgm:pt>
    <dgm:pt modelId="{604694DE-2E3E-4624-9858-84229076F7BE}" type="sibTrans" cxnId="{47464D19-DC9E-4AB9-8951-1429A2DD7E51}">
      <dgm:prSet/>
      <dgm:spPr/>
      <dgm:t>
        <a:bodyPr/>
        <a:lstStyle/>
        <a:p>
          <a:endParaRPr lang="nb-NO"/>
        </a:p>
      </dgm:t>
    </dgm:pt>
    <dgm:pt modelId="{BCB082B4-FB56-4BC1-938A-0A67A41E77DA}" type="pres">
      <dgm:prSet presAssocID="{4F2DDBF4-1E83-4333-B221-8FC021EEB4AA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01E7868E-F39B-4A0C-AA87-765ED6D3D336}" type="pres">
      <dgm:prSet presAssocID="{4F2DDBF4-1E83-4333-B221-8FC021EEB4AA}" presName="dummyMaxCanvas" presStyleCnt="0">
        <dgm:presLayoutVars/>
      </dgm:prSet>
      <dgm:spPr/>
      <dgm:t>
        <a:bodyPr/>
        <a:lstStyle/>
        <a:p>
          <a:endParaRPr lang="nb-NO"/>
        </a:p>
      </dgm:t>
    </dgm:pt>
    <dgm:pt modelId="{4BE8FED2-33C4-4532-B64C-DF87A064E840}" type="pres">
      <dgm:prSet presAssocID="{4F2DDBF4-1E83-4333-B221-8FC021EEB4AA}" presName="FourNodes_1" presStyleLbl="node1" presStyleIdx="0" presStyleCnt="4" custScaleX="100781" custScaleY="5023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8C955BE4-F405-439F-AEEC-936829D31E71}" type="pres">
      <dgm:prSet presAssocID="{4F2DDBF4-1E83-4333-B221-8FC021EEB4AA}" presName="FourNodes_2" presStyleLbl="node1" presStyleIdx="1" presStyleCnt="4" custScaleY="5864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CCA937C-95EF-4526-A6EB-FA5C02189E4F}" type="pres">
      <dgm:prSet presAssocID="{4F2DDBF4-1E83-4333-B221-8FC021EEB4AA}" presName="FourNodes_3" presStyleLbl="node1" presStyleIdx="2" presStyleCnt="4" custScaleY="47931" custLinFactNeighborX="-1582" custLinFactNeighborY="-394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65A155C-6A39-47B8-8F10-B3F13D12E8C6}" type="pres">
      <dgm:prSet presAssocID="{4F2DDBF4-1E83-4333-B221-8FC021EEB4AA}" presName="FourNodes_4" presStyleLbl="node1" presStyleIdx="3" presStyleCnt="4" custScaleY="59054" custLinFactNeighborX="-2770" custLinFactNeighborY="0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40982F6-D881-4608-925F-6FA1024E4104}" type="pres">
      <dgm:prSet presAssocID="{4F2DDBF4-1E83-4333-B221-8FC021EEB4AA}" presName="FourConn_1-2" presStyleLbl="fgAccFollowNode1" presStyleIdx="0" presStyleCnt="3" custScaleX="63720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38F608C-30A9-42EF-A47C-C5FD8AF8D211}" type="pres">
      <dgm:prSet presAssocID="{4F2DDBF4-1E83-4333-B221-8FC021EEB4AA}" presName="FourConn_2-3" presStyleLbl="fgAccFollowNode1" presStyleIdx="1" presStyleCnt="3" custScaleX="5675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BC93DE3A-DBD6-45CF-8BA1-209D6CABB427}" type="pres">
      <dgm:prSet presAssocID="{4F2DDBF4-1E83-4333-B221-8FC021EEB4AA}" presName="FourConn_3-4" presStyleLbl="fgAccFollowNode1" presStyleIdx="2" presStyleCnt="3" custScaleX="93439" custScaleY="14408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CEE3D5F-117D-4CAE-A080-3981ECA0E7BD}" type="pres">
      <dgm:prSet presAssocID="{4F2DDBF4-1E83-4333-B221-8FC021EEB4AA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0DA4203-91CD-4D7F-87EC-141EB044B0E6}" type="pres">
      <dgm:prSet presAssocID="{4F2DDBF4-1E83-4333-B221-8FC021EEB4AA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D87E4DC-7C08-4032-927C-E938A9D69CD4}" type="pres">
      <dgm:prSet presAssocID="{4F2DDBF4-1E83-4333-B221-8FC021EEB4AA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5167DE8-CC8B-4BAC-B8F7-790DA6585C86}" type="pres">
      <dgm:prSet presAssocID="{4F2DDBF4-1E83-4333-B221-8FC021EEB4AA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3D1BE23E-F6A2-439D-80D3-19212C471D7D}" srcId="{4F2DDBF4-1E83-4333-B221-8FC021EEB4AA}" destId="{994CE863-050D-4CBB-8A0C-6555E8ED6422}" srcOrd="1" destOrd="0" parTransId="{3884D670-0CA7-425D-BE54-CD84D4689D1E}" sibTransId="{7E9D11AF-E54E-4654-A33B-4DCD2BCAD4FE}"/>
    <dgm:cxn modelId="{956FD7EC-BF6D-467B-83E0-A6236708F906}" type="presOf" srcId="{D3817153-5E1F-437F-80B4-E162866E7089}" destId="{A40982F6-D881-4608-925F-6FA1024E4104}" srcOrd="0" destOrd="0" presId="urn:microsoft.com/office/officeart/2005/8/layout/vProcess5"/>
    <dgm:cxn modelId="{8B00B410-E918-4706-8031-A83FC43A83CA}" type="presOf" srcId="{7E9D11AF-E54E-4654-A33B-4DCD2BCAD4FE}" destId="{538F608C-30A9-42EF-A47C-C5FD8AF8D211}" srcOrd="0" destOrd="0" presId="urn:microsoft.com/office/officeart/2005/8/layout/vProcess5"/>
    <dgm:cxn modelId="{47464D19-DC9E-4AB9-8951-1429A2DD7E51}" srcId="{4F2DDBF4-1E83-4333-B221-8FC021EEB4AA}" destId="{2D22E5F3-0D70-4BF1-91FC-630A10C27402}" srcOrd="3" destOrd="0" parTransId="{E4B70145-8024-42BD-86CE-579E8FAE755D}" sibTransId="{604694DE-2E3E-4624-9858-84229076F7BE}"/>
    <dgm:cxn modelId="{D48DFA37-D315-4CBF-8F0D-E589DB833DF6}" type="presOf" srcId="{D4BF89EA-BB7F-4CC2-BAA5-DC9491B4E259}" destId="{1CEE3D5F-117D-4CAE-A080-3981ECA0E7BD}" srcOrd="1" destOrd="0" presId="urn:microsoft.com/office/officeart/2005/8/layout/vProcess5"/>
    <dgm:cxn modelId="{6AF075B8-14B4-4AA2-AD29-C107DF4DCE5B}" type="presOf" srcId="{4F2DDBF4-1E83-4333-B221-8FC021EEB4AA}" destId="{BCB082B4-FB56-4BC1-938A-0A67A41E77DA}" srcOrd="0" destOrd="0" presId="urn:microsoft.com/office/officeart/2005/8/layout/vProcess5"/>
    <dgm:cxn modelId="{EF08A09F-A4CA-46A9-AAC8-696D103E1773}" type="presOf" srcId="{EE31F527-4308-47DE-88C1-A4B5F6E07E13}" destId="{BC93DE3A-DBD6-45CF-8BA1-209D6CABB427}" srcOrd="0" destOrd="0" presId="urn:microsoft.com/office/officeart/2005/8/layout/vProcess5"/>
    <dgm:cxn modelId="{5ACCFC85-82E9-4C8D-802F-34BCFBF58AA4}" srcId="{4F2DDBF4-1E83-4333-B221-8FC021EEB4AA}" destId="{E1D56B4D-7944-4C4F-8265-FD8C066AEA49}" srcOrd="2" destOrd="0" parTransId="{B2EF3E1D-073D-4379-8290-418EEF612FA0}" sibTransId="{EE31F527-4308-47DE-88C1-A4B5F6E07E13}"/>
    <dgm:cxn modelId="{8800455E-ADDF-4E5F-9448-E3F4FE071B17}" type="presOf" srcId="{994CE863-050D-4CBB-8A0C-6555E8ED6422}" destId="{8C955BE4-F405-439F-AEEC-936829D31E71}" srcOrd="0" destOrd="0" presId="urn:microsoft.com/office/officeart/2005/8/layout/vProcess5"/>
    <dgm:cxn modelId="{985F06E8-93A8-4CFA-A37C-AB04478B4506}" srcId="{4F2DDBF4-1E83-4333-B221-8FC021EEB4AA}" destId="{D4BF89EA-BB7F-4CC2-BAA5-DC9491B4E259}" srcOrd="0" destOrd="0" parTransId="{2B2DB4D2-F49A-42D0-A3DF-7F5EE57A5807}" sibTransId="{D3817153-5E1F-437F-80B4-E162866E7089}"/>
    <dgm:cxn modelId="{31C4EC9A-B59D-4C42-A53F-7CC4E616FE4E}" type="presOf" srcId="{E1D56B4D-7944-4C4F-8265-FD8C066AEA49}" destId="{CCCA937C-95EF-4526-A6EB-FA5C02189E4F}" srcOrd="0" destOrd="0" presId="urn:microsoft.com/office/officeart/2005/8/layout/vProcess5"/>
    <dgm:cxn modelId="{2174FDFB-D1DB-408A-82F1-69CF3F322CE7}" type="presOf" srcId="{E1D56B4D-7944-4C4F-8265-FD8C066AEA49}" destId="{2D87E4DC-7C08-4032-927C-E938A9D69CD4}" srcOrd="1" destOrd="0" presId="urn:microsoft.com/office/officeart/2005/8/layout/vProcess5"/>
    <dgm:cxn modelId="{6C3BCDD2-6EB0-40F8-BB5C-710154B2E7AB}" type="presOf" srcId="{2D22E5F3-0D70-4BF1-91FC-630A10C27402}" destId="{E65A155C-6A39-47B8-8F10-B3F13D12E8C6}" srcOrd="0" destOrd="0" presId="urn:microsoft.com/office/officeart/2005/8/layout/vProcess5"/>
    <dgm:cxn modelId="{3F57C0C1-44EB-429F-B8CE-6651F1809C81}" type="presOf" srcId="{D4BF89EA-BB7F-4CC2-BAA5-DC9491B4E259}" destId="{4BE8FED2-33C4-4532-B64C-DF87A064E840}" srcOrd="0" destOrd="0" presId="urn:microsoft.com/office/officeart/2005/8/layout/vProcess5"/>
    <dgm:cxn modelId="{EE98CBC2-4BDB-4487-BDE1-1DDECF21BA5F}" type="presOf" srcId="{994CE863-050D-4CBB-8A0C-6555E8ED6422}" destId="{D0DA4203-91CD-4D7F-87EC-141EB044B0E6}" srcOrd="1" destOrd="0" presId="urn:microsoft.com/office/officeart/2005/8/layout/vProcess5"/>
    <dgm:cxn modelId="{010116D9-8377-4536-A085-01D56916D105}" type="presOf" srcId="{2D22E5F3-0D70-4BF1-91FC-630A10C27402}" destId="{15167DE8-CC8B-4BAC-B8F7-790DA6585C86}" srcOrd="1" destOrd="0" presId="urn:microsoft.com/office/officeart/2005/8/layout/vProcess5"/>
    <dgm:cxn modelId="{9D7E2E35-BBD4-45B6-925D-E4F5CF0E0756}" type="presParOf" srcId="{BCB082B4-FB56-4BC1-938A-0A67A41E77DA}" destId="{01E7868E-F39B-4A0C-AA87-765ED6D3D336}" srcOrd="0" destOrd="0" presId="urn:microsoft.com/office/officeart/2005/8/layout/vProcess5"/>
    <dgm:cxn modelId="{EA8DEA67-4194-4C21-9920-803E4A1B1C0E}" type="presParOf" srcId="{BCB082B4-FB56-4BC1-938A-0A67A41E77DA}" destId="{4BE8FED2-33C4-4532-B64C-DF87A064E840}" srcOrd="1" destOrd="0" presId="urn:microsoft.com/office/officeart/2005/8/layout/vProcess5"/>
    <dgm:cxn modelId="{611F44D9-46A5-40E8-8A2D-262328D64194}" type="presParOf" srcId="{BCB082B4-FB56-4BC1-938A-0A67A41E77DA}" destId="{8C955BE4-F405-439F-AEEC-936829D31E71}" srcOrd="2" destOrd="0" presId="urn:microsoft.com/office/officeart/2005/8/layout/vProcess5"/>
    <dgm:cxn modelId="{7E00F071-4FAB-4658-AE34-F986482AEE63}" type="presParOf" srcId="{BCB082B4-FB56-4BC1-938A-0A67A41E77DA}" destId="{CCCA937C-95EF-4526-A6EB-FA5C02189E4F}" srcOrd="3" destOrd="0" presId="urn:microsoft.com/office/officeart/2005/8/layout/vProcess5"/>
    <dgm:cxn modelId="{F07D8B0B-D7CF-4DD0-BC6B-5E5B9FA14AA8}" type="presParOf" srcId="{BCB082B4-FB56-4BC1-938A-0A67A41E77DA}" destId="{E65A155C-6A39-47B8-8F10-B3F13D12E8C6}" srcOrd="4" destOrd="0" presId="urn:microsoft.com/office/officeart/2005/8/layout/vProcess5"/>
    <dgm:cxn modelId="{AEF106B8-B666-416C-AB13-4BD6C4888796}" type="presParOf" srcId="{BCB082B4-FB56-4BC1-938A-0A67A41E77DA}" destId="{A40982F6-D881-4608-925F-6FA1024E4104}" srcOrd="5" destOrd="0" presId="urn:microsoft.com/office/officeart/2005/8/layout/vProcess5"/>
    <dgm:cxn modelId="{5B2ECAFF-BAA9-49FD-94F0-CE4370E2E093}" type="presParOf" srcId="{BCB082B4-FB56-4BC1-938A-0A67A41E77DA}" destId="{538F608C-30A9-42EF-A47C-C5FD8AF8D211}" srcOrd="6" destOrd="0" presId="urn:microsoft.com/office/officeart/2005/8/layout/vProcess5"/>
    <dgm:cxn modelId="{A05DB835-F441-453D-8312-270692550075}" type="presParOf" srcId="{BCB082B4-FB56-4BC1-938A-0A67A41E77DA}" destId="{BC93DE3A-DBD6-45CF-8BA1-209D6CABB427}" srcOrd="7" destOrd="0" presId="urn:microsoft.com/office/officeart/2005/8/layout/vProcess5"/>
    <dgm:cxn modelId="{4DB284E3-8392-4B51-8467-C95F049218CB}" type="presParOf" srcId="{BCB082B4-FB56-4BC1-938A-0A67A41E77DA}" destId="{1CEE3D5F-117D-4CAE-A080-3981ECA0E7BD}" srcOrd="8" destOrd="0" presId="urn:microsoft.com/office/officeart/2005/8/layout/vProcess5"/>
    <dgm:cxn modelId="{4DCE5835-8FD4-441E-9F8C-491D7ADB87AC}" type="presParOf" srcId="{BCB082B4-FB56-4BC1-938A-0A67A41E77DA}" destId="{D0DA4203-91CD-4D7F-87EC-141EB044B0E6}" srcOrd="9" destOrd="0" presId="urn:microsoft.com/office/officeart/2005/8/layout/vProcess5"/>
    <dgm:cxn modelId="{F4E63BD3-52DE-40BA-B0AD-6A642FA37F3C}" type="presParOf" srcId="{BCB082B4-FB56-4BC1-938A-0A67A41E77DA}" destId="{2D87E4DC-7C08-4032-927C-E938A9D69CD4}" srcOrd="10" destOrd="0" presId="urn:microsoft.com/office/officeart/2005/8/layout/vProcess5"/>
    <dgm:cxn modelId="{152C6A55-DA32-43AF-A791-3E7097C06EE0}" type="presParOf" srcId="{BCB082B4-FB56-4BC1-938A-0A67A41E77DA}" destId="{15167DE8-CC8B-4BAC-B8F7-790DA6585C86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E8FED2-33C4-4532-B64C-DF87A064E840}">
      <dsp:nvSpPr>
        <dsp:cNvPr id="0" name=""/>
        <dsp:cNvSpPr/>
      </dsp:nvSpPr>
      <dsp:spPr>
        <a:xfrm>
          <a:off x="-5573" y="157251"/>
          <a:ext cx="2876745" cy="31749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Søknad mottas</a:t>
          </a:r>
        </a:p>
      </dsp:txBody>
      <dsp:txXfrm>
        <a:off x="3726" y="166550"/>
        <a:ext cx="2154329" cy="298901"/>
      </dsp:txXfrm>
    </dsp:sp>
    <dsp:sp modelId="{8C955BE4-F405-439F-AEEC-936829D31E71}">
      <dsp:nvSpPr>
        <dsp:cNvPr id="0" name=""/>
        <dsp:cNvSpPr/>
      </dsp:nvSpPr>
      <dsp:spPr>
        <a:xfrm>
          <a:off x="244633" y="877601"/>
          <a:ext cx="2854452" cy="370625"/>
        </a:xfrm>
        <a:prstGeom prst="roundRect">
          <a:avLst>
            <a:gd name="adj" fmla="val 1000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Saksbehandling inntaksråd</a:t>
          </a:r>
        </a:p>
      </dsp:txBody>
      <dsp:txXfrm>
        <a:off x="255488" y="888456"/>
        <a:ext cx="2182879" cy="348915"/>
      </dsp:txXfrm>
    </dsp:sp>
    <dsp:sp modelId="{CCCA937C-95EF-4526-A6EB-FA5C02189E4F}">
      <dsp:nvSpPr>
        <dsp:cNvPr id="0" name=""/>
        <dsp:cNvSpPr/>
      </dsp:nvSpPr>
      <dsp:spPr>
        <a:xfrm>
          <a:off x="434968" y="1633424"/>
          <a:ext cx="2854452" cy="302925"/>
        </a:xfrm>
        <a:prstGeom prst="roundRect">
          <a:avLst>
            <a:gd name="adj" fmla="val 1000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Vedtak - innen 4 uker</a:t>
          </a:r>
        </a:p>
      </dsp:txBody>
      <dsp:txXfrm>
        <a:off x="443840" y="1642296"/>
        <a:ext cx="2190413" cy="285181"/>
      </dsp:txXfrm>
    </dsp:sp>
    <dsp:sp modelId="{E65A155C-6A39-47B8-8F10-B3F13D12E8C6}">
      <dsp:nvSpPr>
        <dsp:cNvPr id="0" name=""/>
        <dsp:cNvSpPr/>
      </dsp:nvSpPr>
      <dsp:spPr>
        <a:xfrm>
          <a:off x="640117" y="2370127"/>
          <a:ext cx="2854452" cy="373222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KLAGE</a:t>
          </a:r>
        </a:p>
      </dsp:txBody>
      <dsp:txXfrm>
        <a:off x="651048" y="2381058"/>
        <a:ext cx="2182727" cy="351360"/>
      </dsp:txXfrm>
    </dsp:sp>
    <dsp:sp modelId="{A40982F6-D881-4608-925F-6FA1024E4104}">
      <dsp:nvSpPr>
        <dsp:cNvPr id="0" name=""/>
        <dsp:cNvSpPr/>
      </dsp:nvSpPr>
      <dsp:spPr>
        <a:xfrm>
          <a:off x="2523742" y="484056"/>
          <a:ext cx="261762" cy="410801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000" kern="1200"/>
        </a:p>
      </dsp:txBody>
      <dsp:txXfrm>
        <a:off x="2582638" y="484056"/>
        <a:ext cx="143970" cy="346015"/>
      </dsp:txXfrm>
    </dsp:sp>
    <dsp:sp modelId="{538F608C-30A9-42EF-A47C-C5FD8AF8D211}">
      <dsp:nvSpPr>
        <dsp:cNvPr id="0" name=""/>
        <dsp:cNvSpPr/>
      </dsp:nvSpPr>
      <dsp:spPr>
        <a:xfrm>
          <a:off x="2777101" y="1230969"/>
          <a:ext cx="233167" cy="410801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2512910"/>
            <a:satOff val="-2189"/>
            <a:lumOff val="-3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100" kern="1200"/>
        </a:p>
      </dsp:txBody>
      <dsp:txXfrm>
        <a:off x="2829564" y="1230969"/>
        <a:ext cx="128241" cy="353092"/>
      </dsp:txXfrm>
    </dsp:sp>
    <dsp:sp modelId="{BC93DE3A-DBD6-45CF-8BA1-209D6CABB427}">
      <dsp:nvSpPr>
        <dsp:cNvPr id="0" name=""/>
        <dsp:cNvSpPr/>
      </dsp:nvSpPr>
      <dsp:spPr>
        <a:xfrm>
          <a:off x="2937252" y="1887322"/>
          <a:ext cx="383849" cy="591920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900" kern="1200"/>
        </a:p>
      </dsp:txBody>
      <dsp:txXfrm>
        <a:off x="3023618" y="1887322"/>
        <a:ext cx="211117" cy="496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3296BC-FB74-4955-8EFF-43137504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17</Pages>
  <Words>4324</Words>
  <Characters>26459</Characters>
  <Application>Microsoft Office Word</Application>
  <DocSecurity>0</DocSecurity>
  <Lines>220</Lines>
  <Paragraphs>61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Aure kommune</Company>
  <LinksUpToDate>false</LinksUpToDate>
  <CharactersWithSpaces>30722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76alseva</dc:creator>
  <cp:keywords/>
  <dc:description/>
  <cp:lastModifiedBy>Eva Alsvik</cp:lastModifiedBy>
  <cp:revision>15</cp:revision>
  <cp:lastPrinted>2012-11-28T09:50:00Z</cp:lastPrinted>
  <dcterms:created xsi:type="dcterms:W3CDTF">2017-02-01T10:18:00Z</dcterms:created>
  <dcterms:modified xsi:type="dcterms:W3CDTF">2017-03-15T07:33:00Z</dcterms:modified>
</cp:coreProperties>
</file>