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0B6F" w14:textId="77777777" w:rsidR="007D417D" w:rsidRDefault="007D417D" w:rsidP="00613E12">
      <w:pPr>
        <w:pStyle w:val="Overskrift1"/>
      </w:pPr>
      <w:bookmarkStart w:id="0" w:name="_GoBack"/>
      <w:bookmarkEnd w:id="0"/>
      <w:r w:rsidRPr="00613E12">
        <w:t>SAKS</w:t>
      </w:r>
      <w:r w:rsidR="00C1529B" w:rsidRPr="00613E12">
        <w:t>UTSKRIFT</w:t>
      </w:r>
    </w:p>
    <w:p w14:paraId="078D74C7" w14:textId="42F18A4F" w:rsidR="00C97E81" w:rsidRDefault="0012159F" w:rsidP="00C023C0">
      <w:bookmarkStart w:id="1" w:name="DokNummer"/>
      <w:bookmarkEnd w:id="1"/>
      <w:r>
        <w:t>Arkivsak-</w:t>
      </w:r>
      <w:proofErr w:type="spellStart"/>
      <w:r>
        <w:t>dok</w:t>
      </w:r>
      <w:proofErr w:type="spellEnd"/>
      <w:r>
        <w:t>.</w:t>
      </w:r>
      <w:r>
        <w:tab/>
      </w:r>
      <w:r>
        <w:tab/>
        <w:t>19/00471-8</w:t>
      </w:r>
    </w:p>
    <w:p w14:paraId="52D6E279" w14:textId="77777777" w:rsidR="0012159F" w:rsidRDefault="0012159F" w:rsidP="00C023C0">
      <w:bookmarkStart w:id="2" w:name="Saksbehandler"/>
      <w:bookmarkEnd w:id="2"/>
      <w:r>
        <w:t>Saksbehandler</w:t>
      </w:r>
      <w:r>
        <w:tab/>
        <w:t>Dag-Bjørn Aundal</w:t>
      </w:r>
    </w:p>
    <w:p w14:paraId="02230B71" w14:textId="18BB1EA4" w:rsidR="00C023C0" w:rsidRDefault="00C023C0" w:rsidP="00C023C0"/>
    <w:p w14:paraId="5D933585" w14:textId="73791524" w:rsidR="0012159F" w:rsidRDefault="0012159F" w:rsidP="00C023C0"/>
    <w:p w14:paraId="072D0084" w14:textId="77777777" w:rsidR="0012159F" w:rsidRDefault="0012159F" w:rsidP="00C023C0"/>
    <w:p w14:paraId="2593292A" w14:textId="77777777" w:rsidR="00E73CD0" w:rsidRDefault="00E73CD0" w:rsidP="00C023C0"/>
    <w:sdt>
      <w:sdtPr>
        <w:tag w:val="MU_UnofficialTitle"/>
        <w:id w:val="-256910014"/>
        <w:placeholder>
          <w:docPart w:val="DefaultPlaceholder_1081868574"/>
        </w:placeholder>
        <w:text/>
      </w:sdtPr>
      <w:sdtEndPr/>
      <w:sdtContent>
        <w:p w14:paraId="02230B72" w14:textId="04383DE3" w:rsidR="00C023C0" w:rsidRPr="005E096F" w:rsidRDefault="0012159F" w:rsidP="00C023C0">
          <w:pPr>
            <w:pStyle w:val="Tittel"/>
          </w:pPr>
          <w:r>
            <w:t xml:space="preserve">1.gangsbehandlingreguleringsplan g-s-vei </w:t>
          </w:r>
          <w:proofErr w:type="spellStart"/>
          <w:r>
            <w:t>Kjelklia</w:t>
          </w:r>
          <w:proofErr w:type="spellEnd"/>
          <w:r>
            <w:t xml:space="preserve"> Aure sentrum</w:t>
          </w:r>
        </w:p>
      </w:sdtContent>
    </w:sdt>
    <w:p w14:paraId="02230B73" w14:textId="66CBBE8F" w:rsidR="007D417D" w:rsidRPr="005E096F" w:rsidRDefault="007D417D" w:rsidP="00613E12">
      <w:pPr>
        <w:pStyle w:val="Uoff"/>
      </w:pPr>
      <w:bookmarkStart w:id="3" w:name="Uoff"/>
      <w:bookmarkEnd w:id="3"/>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2159F" w14:paraId="6404668A" w14:textId="77777777" w:rsidTr="0012159F">
        <w:tc>
          <w:tcPr>
            <w:tcW w:w="5102" w:type="dxa"/>
            <w:shd w:val="clear" w:color="auto" w:fill="auto"/>
          </w:tcPr>
          <w:p w14:paraId="4ED54079" w14:textId="17DEB31F" w:rsidR="0012159F" w:rsidRDefault="0012159F" w:rsidP="00034D6B">
            <w:r>
              <w:t>Saksgang</w:t>
            </w:r>
          </w:p>
        </w:tc>
        <w:tc>
          <w:tcPr>
            <w:tcW w:w="1701" w:type="dxa"/>
            <w:shd w:val="clear" w:color="auto" w:fill="auto"/>
          </w:tcPr>
          <w:p w14:paraId="6617349A" w14:textId="558A70D2" w:rsidR="0012159F" w:rsidRDefault="0012159F" w:rsidP="00034D6B">
            <w:r>
              <w:t>Møtedato</w:t>
            </w:r>
          </w:p>
        </w:tc>
        <w:tc>
          <w:tcPr>
            <w:tcW w:w="1134" w:type="dxa"/>
            <w:shd w:val="clear" w:color="auto" w:fill="auto"/>
          </w:tcPr>
          <w:p w14:paraId="2349DF33" w14:textId="3B1709D9" w:rsidR="0012159F" w:rsidRDefault="0012159F" w:rsidP="00034D6B">
            <w:proofErr w:type="spellStart"/>
            <w:r>
              <w:t>Saknr</w:t>
            </w:r>
            <w:proofErr w:type="spellEnd"/>
          </w:p>
        </w:tc>
      </w:tr>
      <w:tr w:rsidR="0012159F" w14:paraId="594A1C31" w14:textId="77777777" w:rsidTr="0012159F">
        <w:tc>
          <w:tcPr>
            <w:tcW w:w="5102" w:type="dxa"/>
            <w:shd w:val="clear" w:color="auto" w:fill="auto"/>
          </w:tcPr>
          <w:p w14:paraId="374EF9A6" w14:textId="10594D02" w:rsidR="0012159F" w:rsidRDefault="0012159F" w:rsidP="00034D6B">
            <w:r>
              <w:t>1 Hovedutvalg for kommuneutvikling</w:t>
            </w:r>
          </w:p>
        </w:tc>
        <w:tc>
          <w:tcPr>
            <w:tcW w:w="1701" w:type="dxa"/>
            <w:shd w:val="clear" w:color="auto" w:fill="auto"/>
          </w:tcPr>
          <w:p w14:paraId="6BCC14EB" w14:textId="4CEBFCCC" w:rsidR="0012159F" w:rsidRDefault="0012159F" w:rsidP="00034D6B">
            <w:r>
              <w:t>25.06.2019</w:t>
            </w:r>
          </w:p>
        </w:tc>
        <w:tc>
          <w:tcPr>
            <w:tcW w:w="1134" w:type="dxa"/>
            <w:shd w:val="clear" w:color="auto" w:fill="auto"/>
          </w:tcPr>
          <w:p w14:paraId="0F4B5D61" w14:textId="144E0B5C" w:rsidR="0012159F" w:rsidRDefault="0012159F" w:rsidP="00034D6B">
            <w:r>
              <w:t>29/19</w:t>
            </w:r>
          </w:p>
        </w:tc>
      </w:tr>
    </w:tbl>
    <w:p w14:paraId="315A5283" w14:textId="11167575" w:rsidR="00034D6B" w:rsidRDefault="00034D6B" w:rsidP="00034D6B"/>
    <w:p w14:paraId="25A4C35A" w14:textId="3CE70FDD" w:rsidR="0012159F" w:rsidRDefault="0012159F" w:rsidP="00034D6B"/>
    <w:sdt>
      <w:sdtPr>
        <w:tag w:val="MU_Tittel"/>
        <w:id w:val="527395992"/>
        <w:placeholder>
          <w:docPart w:val="D539BF115C6B47D88EE667D05A9BEE8B"/>
        </w:placeholder>
      </w:sdtPr>
      <w:sdtEndPr/>
      <w:sdtContent>
        <w:p w14:paraId="533F2495" w14:textId="77777777" w:rsidR="0012159F" w:rsidRPr="005E096F" w:rsidRDefault="0012159F" w:rsidP="0012159F">
          <w:pPr>
            <w:pStyle w:val="MUTitle"/>
          </w:pPr>
          <w:r>
            <w:t>Hovedutvalg for kommuneutvikling har behandlet saken i møte 25.06.2019 sak 29/19</w:t>
          </w:r>
        </w:p>
      </w:sdtContent>
    </w:sdt>
    <w:p w14:paraId="386B3C59" w14:textId="77777777" w:rsidR="0012159F" w:rsidRPr="005E096F" w:rsidRDefault="0012159F" w:rsidP="0012159F"/>
    <w:sdt>
      <w:sdtPr>
        <w:rPr>
          <w:b w:val="0"/>
          <w:sz w:val="22"/>
        </w:rPr>
        <w:alias w:val="Vedtak"/>
        <w:tag w:val="MU_Innstilling"/>
        <w:id w:val="8677933"/>
        <w:placeholder>
          <w:docPart w:val="F170FF2F185D4B52B0D8F0C08DFFCFEA"/>
        </w:placeholder>
      </w:sdtPr>
      <w:sdtEndPr/>
      <w:sdtContent>
        <w:sdt>
          <w:sdtPr>
            <w:rPr>
              <w:b w:val="0"/>
              <w:sz w:val="22"/>
            </w:rPr>
            <w:alias w:val="Vedtak for sak 29/19"/>
            <w:tag w:val="HandlingID201910;CaseID200471"/>
            <w:id w:val="-313028585"/>
            <w:placeholder>
              <w:docPart w:val="26A5B93979664BDCA3531C08838E63EA"/>
            </w:placeholder>
          </w:sdtPr>
          <w:sdtEndPr>
            <w:rPr>
              <w:sz w:val="20"/>
            </w:rPr>
          </w:sdtEndPr>
          <w:sdtContent>
            <w:p w14:paraId="04F70278" w14:textId="77777777" w:rsidR="0012159F" w:rsidRDefault="0012159F" w:rsidP="0012159F">
              <w:pPr>
                <w:pStyle w:val="MUCaseTitle3"/>
              </w:pPr>
              <w:r>
                <w:t>Møtebehandling</w:t>
              </w:r>
            </w:p>
            <w:p w14:paraId="13266ACC" w14:textId="77777777" w:rsidR="0012159F" w:rsidRPr="00FA4125" w:rsidRDefault="0012159F" w:rsidP="0012159F">
              <w:r>
                <w:t>Rådmannens innstilling ble enstemmig vedtatt.</w:t>
              </w:r>
            </w:p>
            <w:p w14:paraId="43DBC63D" w14:textId="77777777" w:rsidR="0012159F" w:rsidRDefault="0012159F" w:rsidP="0012159F"/>
            <w:sdt>
              <w:sdtPr>
                <w:rPr>
                  <w:b w:val="0"/>
                  <w:sz w:val="22"/>
                </w:rPr>
                <w:tag w:val="MU_Innstilling"/>
                <w:id w:val="1947885640"/>
                <w:placeholder>
                  <w:docPart w:val="26A5B93979664BDCA3531C08838E63EA"/>
                </w:placeholder>
                <w15:appearance w15:val="hidden"/>
              </w:sdtPr>
              <w:sdtEndPr/>
              <w:sdtContent>
                <w:p w14:paraId="6150D97D" w14:textId="77777777" w:rsidR="0012159F" w:rsidRDefault="0012159F" w:rsidP="0012159F">
                  <w:pPr>
                    <w:pStyle w:val="MUCaseTitle3"/>
                  </w:pPr>
                  <w:r>
                    <w:t xml:space="preserve">Hovedutvalg for kommuneutviklings vedtak/innstilling </w:t>
                  </w:r>
                </w:p>
                <w:sdt>
                  <w:sdtPr>
                    <w:rPr>
                      <w:rFonts w:cs="Times New Roman"/>
                      <w:color w:val="auto"/>
                      <w:sz w:val="22"/>
                    </w:rPr>
                    <w:tag w:val="MU_Vedtakstekst"/>
                    <w:id w:val="2015873285"/>
                    <w:placeholder>
                      <w:docPart w:val="9738016F31284BEAB8D6588E993DF068"/>
                    </w:placeholder>
                    <w15:appearance w15:val="hidden"/>
                  </w:sdtPr>
                  <w:sdtEndPr/>
                  <w:sdtContent>
                    <w:p w14:paraId="75B48D9D" w14:textId="77777777" w:rsidR="0012159F" w:rsidRPr="00FA4125" w:rsidRDefault="0012159F" w:rsidP="0012159F">
                      <w:pPr>
                        <w:pStyle w:val="Default"/>
                        <w:spacing w:after="160"/>
                        <w:rPr>
                          <w:sz w:val="22"/>
                          <w:szCs w:val="23"/>
                        </w:rPr>
                      </w:pPr>
                      <w:r w:rsidRPr="00FA4125">
                        <w:rPr>
                          <w:sz w:val="22"/>
                          <w:szCs w:val="23"/>
                        </w:rPr>
                        <w:t xml:space="preserve">Planforslaget for gang- og sykkelvei </w:t>
                      </w:r>
                      <w:proofErr w:type="spellStart"/>
                      <w:r w:rsidRPr="00FA4125">
                        <w:rPr>
                          <w:sz w:val="22"/>
                          <w:szCs w:val="23"/>
                        </w:rPr>
                        <w:t>Kjelklia</w:t>
                      </w:r>
                      <w:proofErr w:type="spellEnd"/>
                      <w:r w:rsidRPr="00FA4125">
                        <w:rPr>
                          <w:sz w:val="22"/>
                          <w:szCs w:val="23"/>
                        </w:rPr>
                        <w:t xml:space="preserve"> Aure sentrum utarbeides i to alternativer: </w:t>
                      </w:r>
                    </w:p>
                    <w:p w14:paraId="2AA9ADE2" w14:textId="77777777" w:rsidR="0012159F" w:rsidRPr="00FA4125" w:rsidRDefault="0012159F" w:rsidP="0012159F">
                      <w:pPr>
                        <w:pStyle w:val="Default"/>
                        <w:spacing w:after="160"/>
                        <w:rPr>
                          <w:sz w:val="22"/>
                          <w:szCs w:val="23"/>
                        </w:rPr>
                      </w:pPr>
                      <w:r w:rsidRPr="00FA4125">
                        <w:rPr>
                          <w:sz w:val="22"/>
                          <w:szCs w:val="23"/>
                        </w:rPr>
                        <w:t xml:space="preserve">Alternativ 1 blir med dagens fylkesveitrase, samt endring av formål og adkomstvei i Leirdalsbukta. </w:t>
                      </w:r>
                    </w:p>
                    <w:p w14:paraId="4A8075AB" w14:textId="77777777" w:rsidR="0012159F" w:rsidRPr="00FA4125" w:rsidRDefault="0012159F" w:rsidP="0012159F">
                      <w:pPr>
                        <w:pStyle w:val="Default"/>
                        <w:spacing w:after="160"/>
                        <w:rPr>
                          <w:sz w:val="22"/>
                          <w:szCs w:val="23"/>
                        </w:rPr>
                      </w:pPr>
                      <w:r w:rsidRPr="00FA4125">
                        <w:rPr>
                          <w:sz w:val="22"/>
                          <w:szCs w:val="23"/>
                        </w:rPr>
                        <w:t xml:space="preserve">Alternativ 2 blir med forskyvning av fylkesveitraseen forbi Breivikvegen, samt endring av formål og adkomstvei i Leirdalsbukta. </w:t>
                      </w:r>
                    </w:p>
                    <w:p w14:paraId="3D2EEE4C" w14:textId="77777777" w:rsidR="0012159F" w:rsidRPr="00FA4125" w:rsidRDefault="0012159F" w:rsidP="0012159F">
                      <w:pPr>
                        <w:spacing w:before="240"/>
                        <w:rPr>
                          <w:sz w:val="20"/>
                        </w:rPr>
                      </w:pPr>
                      <w:r w:rsidRPr="00FA4125">
                        <w:rPr>
                          <w:szCs w:val="23"/>
                        </w:rPr>
                        <w:t xml:space="preserve">Med hjemmel i Plan- og bygningslovens §12-11 blir alternativ 1 og 2 til reguleringsplan for gang- og sykkelvei </w:t>
                      </w:r>
                      <w:proofErr w:type="spellStart"/>
                      <w:r w:rsidRPr="00FA4125">
                        <w:rPr>
                          <w:szCs w:val="23"/>
                        </w:rPr>
                        <w:t>Kjelklia</w:t>
                      </w:r>
                      <w:proofErr w:type="spellEnd"/>
                      <w:r w:rsidRPr="00FA4125">
                        <w:rPr>
                          <w:szCs w:val="23"/>
                        </w:rPr>
                        <w:t xml:space="preserve"> Aure sentrum lagt ut til offentlig ettersyn samt sendt til sektormyndighetene og naboene for uttale med frist på seks uker for å komme med merknader.</w:t>
                      </w:r>
                    </w:p>
                    <w:p w14:paraId="4C78B6E5" w14:textId="77777777" w:rsidR="0012159F" w:rsidRDefault="005E096F" w:rsidP="0012159F"/>
                  </w:sdtContent>
                </w:sdt>
              </w:sdtContent>
            </w:sdt>
            <w:p w14:paraId="4E0D4E80" w14:textId="77777777" w:rsidR="0012159F" w:rsidRDefault="0012159F" w:rsidP="0012159F">
              <w:pPr>
                <w:spacing w:before="240"/>
              </w:pPr>
            </w:p>
            <w:p w14:paraId="6F896022" w14:textId="77777777" w:rsidR="0012159F" w:rsidRPr="00FA4125" w:rsidRDefault="0012159F" w:rsidP="0012159F">
              <w:pPr>
                <w:pStyle w:val="Default"/>
                <w:spacing w:after="160"/>
                <w:rPr>
                  <w:szCs w:val="23"/>
                </w:rPr>
              </w:pPr>
              <w:r w:rsidRPr="00FA4125">
                <w:rPr>
                  <w:b/>
                  <w:bCs/>
                  <w:szCs w:val="23"/>
                </w:rPr>
                <w:t xml:space="preserve">Rådmannens innstilling </w:t>
              </w:r>
            </w:p>
            <w:p w14:paraId="0439FE2D" w14:textId="77777777" w:rsidR="0012159F" w:rsidRPr="00FA4125" w:rsidRDefault="0012159F" w:rsidP="0012159F">
              <w:pPr>
                <w:pStyle w:val="Default"/>
                <w:spacing w:after="160"/>
                <w:rPr>
                  <w:sz w:val="22"/>
                  <w:szCs w:val="23"/>
                </w:rPr>
              </w:pPr>
              <w:r w:rsidRPr="00FA4125">
                <w:rPr>
                  <w:sz w:val="22"/>
                  <w:szCs w:val="23"/>
                </w:rPr>
                <w:t xml:space="preserve">Planforslaget for gang- og sykkelvei </w:t>
              </w:r>
              <w:proofErr w:type="spellStart"/>
              <w:r w:rsidRPr="00FA4125">
                <w:rPr>
                  <w:sz w:val="22"/>
                  <w:szCs w:val="23"/>
                </w:rPr>
                <w:t>Kjelklia</w:t>
              </w:r>
              <w:proofErr w:type="spellEnd"/>
              <w:r w:rsidRPr="00FA4125">
                <w:rPr>
                  <w:sz w:val="22"/>
                  <w:szCs w:val="23"/>
                </w:rPr>
                <w:t xml:space="preserve"> Aure sentrum utarbeides i to alternativer: </w:t>
              </w:r>
            </w:p>
            <w:p w14:paraId="3FD8C7B5" w14:textId="77777777" w:rsidR="0012159F" w:rsidRPr="00FA4125" w:rsidRDefault="0012159F" w:rsidP="0012159F">
              <w:pPr>
                <w:pStyle w:val="Default"/>
                <w:spacing w:after="160"/>
                <w:rPr>
                  <w:sz w:val="22"/>
                  <w:szCs w:val="23"/>
                </w:rPr>
              </w:pPr>
              <w:r w:rsidRPr="00FA4125">
                <w:rPr>
                  <w:sz w:val="22"/>
                  <w:szCs w:val="23"/>
                </w:rPr>
                <w:t xml:space="preserve">Alternativ 1 blir med dagens fylkesveitrase, samt endring av formål og adkomstvei i Leirdalsbukta. </w:t>
              </w:r>
            </w:p>
            <w:p w14:paraId="7A724FE7" w14:textId="77777777" w:rsidR="0012159F" w:rsidRPr="00FA4125" w:rsidRDefault="0012159F" w:rsidP="0012159F">
              <w:pPr>
                <w:pStyle w:val="Default"/>
                <w:spacing w:after="160"/>
                <w:rPr>
                  <w:sz w:val="22"/>
                  <w:szCs w:val="23"/>
                </w:rPr>
              </w:pPr>
              <w:r w:rsidRPr="00FA4125">
                <w:rPr>
                  <w:sz w:val="22"/>
                  <w:szCs w:val="23"/>
                </w:rPr>
                <w:lastRenderedPageBreak/>
                <w:t xml:space="preserve">Alternativ 2 blir med forskyvning av fylkesveitraseen forbi Breivikvegen, samt endring av formål og adkomstvei i Leirdalsbukta. </w:t>
              </w:r>
            </w:p>
            <w:p w14:paraId="0E70595E" w14:textId="77777777" w:rsidR="0012159F" w:rsidRDefault="0012159F" w:rsidP="0012159F">
              <w:pPr>
                <w:spacing w:before="240"/>
                <w:rPr>
                  <w:sz w:val="20"/>
                </w:rPr>
              </w:pPr>
              <w:r w:rsidRPr="00FA4125">
                <w:rPr>
                  <w:szCs w:val="23"/>
                </w:rPr>
                <w:t xml:space="preserve">Med hjemmel i Plan- og bygningslovens §12-11 blir alternativ 1 og 2 til reguleringsplan for gang- og sykkelvei </w:t>
              </w:r>
              <w:proofErr w:type="spellStart"/>
              <w:r w:rsidRPr="00FA4125">
                <w:rPr>
                  <w:szCs w:val="23"/>
                </w:rPr>
                <w:t>Kjelklia</w:t>
              </w:r>
              <w:proofErr w:type="spellEnd"/>
              <w:r w:rsidRPr="00FA4125">
                <w:rPr>
                  <w:szCs w:val="23"/>
                </w:rPr>
                <w:t xml:space="preserve"> Aure sentrum lagt ut til offentlig ettersyn samt sendt til sektormyndighetene og naboene for uttale med frist på seks uker for å komme med merknader.</w:t>
              </w:r>
            </w:p>
          </w:sdtContent>
        </w:sdt>
        <w:p w14:paraId="072115C9" w14:textId="77777777" w:rsidR="0012159F" w:rsidRPr="006C0B94" w:rsidRDefault="005E096F" w:rsidP="0012159F"/>
      </w:sdtContent>
    </w:sdt>
    <w:p w14:paraId="075865A8" w14:textId="1942C403" w:rsidR="0012159F" w:rsidRDefault="0012159F" w:rsidP="00034D6B"/>
    <w:p w14:paraId="31666BBA" w14:textId="413F97BC" w:rsidR="0012159F" w:rsidRDefault="0012159F" w:rsidP="0012159F">
      <w:pPr>
        <w:pBdr>
          <w:bottom w:val="single" w:sz="4" w:space="1" w:color="auto"/>
        </w:pBdr>
      </w:pPr>
    </w:p>
    <w:p w14:paraId="3FACE6FB" w14:textId="6726034C" w:rsidR="0012159F" w:rsidRDefault="0012159F">
      <w:pPr>
        <w:autoSpaceDE/>
        <w:autoSpaceDN/>
      </w:pPr>
      <w:r>
        <w:br w:type="page"/>
      </w:r>
    </w:p>
    <w:p w14:paraId="2C3A28DC" w14:textId="491A7E9B" w:rsidR="003677D8" w:rsidRDefault="003677D8" w:rsidP="00034D6B">
      <w:pPr>
        <w:rPr>
          <w:rFonts w:asciiTheme="minorHAnsi" w:hAnsiTheme="minorHAnsi" w:cs="Calibri-Bold"/>
          <w:b/>
          <w:bCs/>
          <w:sz w:val="24"/>
          <w:szCs w:val="32"/>
        </w:rPr>
      </w:pPr>
      <w:r w:rsidRPr="003677D8">
        <w:rPr>
          <w:rFonts w:asciiTheme="minorHAnsi" w:hAnsiTheme="minorHAnsi" w:cs="Calibri-Bold"/>
          <w:b/>
          <w:bCs/>
          <w:sz w:val="24"/>
          <w:szCs w:val="32"/>
        </w:rPr>
        <w:lastRenderedPageBreak/>
        <w:t xml:space="preserve">1.gangsbehandlingreguleringsplan g-s-vei </w:t>
      </w:r>
      <w:proofErr w:type="spellStart"/>
      <w:r w:rsidRPr="003677D8">
        <w:rPr>
          <w:rFonts w:asciiTheme="minorHAnsi" w:hAnsiTheme="minorHAnsi" w:cs="Calibri-Bold"/>
          <w:b/>
          <w:bCs/>
          <w:sz w:val="24"/>
          <w:szCs w:val="32"/>
        </w:rPr>
        <w:t>Kjelklia</w:t>
      </w:r>
      <w:proofErr w:type="spellEnd"/>
      <w:r w:rsidRPr="003677D8">
        <w:rPr>
          <w:rFonts w:asciiTheme="minorHAnsi" w:hAnsiTheme="minorHAnsi" w:cs="Calibri-Bold"/>
          <w:b/>
          <w:bCs/>
          <w:sz w:val="24"/>
          <w:szCs w:val="32"/>
        </w:rPr>
        <w:t xml:space="preserve"> Aure sentrum</w:t>
      </w:r>
    </w:p>
    <w:p w14:paraId="5CB87D5E" w14:textId="77777777" w:rsidR="003677D8" w:rsidRDefault="003677D8" w:rsidP="00034D6B">
      <w:pPr>
        <w:rPr>
          <w:rFonts w:asciiTheme="minorHAnsi" w:hAnsiTheme="minorHAnsi" w:cs="Calibri-Bold"/>
          <w:b/>
          <w:bCs/>
          <w:sz w:val="24"/>
          <w:szCs w:val="32"/>
        </w:rPr>
      </w:pPr>
    </w:p>
    <w:p w14:paraId="4E35386B" w14:textId="501749EC" w:rsidR="003677D8" w:rsidRPr="003677D8" w:rsidRDefault="003677D8" w:rsidP="003677D8">
      <w:pPr>
        <w:pStyle w:val="Default"/>
        <w:rPr>
          <w:szCs w:val="23"/>
        </w:rPr>
      </w:pPr>
      <w:r w:rsidRPr="003677D8">
        <w:rPr>
          <w:b/>
          <w:bCs/>
          <w:szCs w:val="23"/>
        </w:rPr>
        <w:t xml:space="preserve">Forslag til vedtak: </w:t>
      </w:r>
    </w:p>
    <w:p w14:paraId="6AC22E0C" w14:textId="77777777" w:rsidR="003677D8" w:rsidRPr="003677D8" w:rsidRDefault="003677D8" w:rsidP="003677D8">
      <w:pPr>
        <w:pStyle w:val="Default"/>
        <w:rPr>
          <w:rFonts w:asciiTheme="minorHAnsi" w:hAnsiTheme="minorHAnsi"/>
          <w:sz w:val="22"/>
          <w:szCs w:val="23"/>
        </w:rPr>
      </w:pPr>
      <w:r w:rsidRPr="003677D8">
        <w:rPr>
          <w:rFonts w:asciiTheme="minorHAnsi" w:hAnsiTheme="minorHAnsi" w:cs="Times New Roman"/>
          <w:sz w:val="22"/>
          <w:szCs w:val="23"/>
        </w:rPr>
        <w:t xml:space="preserve">Planforslaget for gang- og sykkelvei </w:t>
      </w:r>
      <w:proofErr w:type="spellStart"/>
      <w:r w:rsidRPr="003677D8">
        <w:rPr>
          <w:rFonts w:asciiTheme="minorHAnsi" w:hAnsiTheme="minorHAnsi" w:cs="Times New Roman"/>
          <w:sz w:val="22"/>
          <w:szCs w:val="23"/>
        </w:rPr>
        <w:t>Kjelklia</w:t>
      </w:r>
      <w:proofErr w:type="spellEnd"/>
      <w:r w:rsidRPr="003677D8">
        <w:rPr>
          <w:rFonts w:asciiTheme="minorHAnsi" w:hAnsiTheme="minorHAnsi" w:cs="Times New Roman"/>
          <w:sz w:val="22"/>
          <w:szCs w:val="23"/>
        </w:rPr>
        <w:t xml:space="preserve"> Aure sentrum utarbeides i to alternativer: </w:t>
      </w:r>
    </w:p>
    <w:p w14:paraId="366D5FA5" w14:textId="77777777" w:rsidR="003677D8" w:rsidRPr="003677D8" w:rsidRDefault="003677D8" w:rsidP="003677D8">
      <w:pPr>
        <w:pStyle w:val="Default"/>
        <w:rPr>
          <w:rFonts w:asciiTheme="minorHAnsi" w:hAnsiTheme="minorHAnsi" w:cs="Times New Roman"/>
          <w:sz w:val="22"/>
          <w:szCs w:val="23"/>
        </w:rPr>
      </w:pPr>
      <w:r w:rsidRPr="003677D8">
        <w:rPr>
          <w:rFonts w:asciiTheme="minorHAnsi" w:hAnsiTheme="minorHAnsi" w:cs="Times New Roman"/>
          <w:sz w:val="22"/>
          <w:szCs w:val="23"/>
        </w:rPr>
        <w:t xml:space="preserve">Alternativ 1 blir med dagens fylkesveitrase, samt endring av formål og adkomstvei i Leirdalsbukta. </w:t>
      </w:r>
    </w:p>
    <w:p w14:paraId="1CFB1C41" w14:textId="77777777" w:rsidR="003677D8" w:rsidRPr="003677D8" w:rsidRDefault="003677D8" w:rsidP="003677D8">
      <w:pPr>
        <w:pStyle w:val="Default"/>
        <w:rPr>
          <w:rFonts w:asciiTheme="minorHAnsi" w:hAnsiTheme="minorHAnsi"/>
          <w:sz w:val="22"/>
          <w:szCs w:val="23"/>
        </w:rPr>
      </w:pPr>
      <w:r w:rsidRPr="003677D8">
        <w:rPr>
          <w:rFonts w:asciiTheme="minorHAnsi" w:hAnsiTheme="minorHAnsi" w:cs="Times New Roman"/>
          <w:sz w:val="22"/>
          <w:szCs w:val="23"/>
        </w:rPr>
        <w:t xml:space="preserve">Alternativ 2 blir med forskyvning av fylkesveitraseen forbi Breivikvegen, samt endring av formål og adkomstvei i Leirdalsbukta. </w:t>
      </w:r>
    </w:p>
    <w:p w14:paraId="2CAE71DD" w14:textId="68779EE3" w:rsidR="003677D8" w:rsidRDefault="003677D8" w:rsidP="003677D8">
      <w:pPr>
        <w:rPr>
          <w:rFonts w:asciiTheme="minorHAnsi" w:hAnsiTheme="minorHAnsi"/>
          <w:szCs w:val="23"/>
        </w:rPr>
      </w:pPr>
      <w:r w:rsidRPr="003677D8">
        <w:rPr>
          <w:rFonts w:asciiTheme="minorHAnsi" w:hAnsiTheme="minorHAnsi"/>
          <w:szCs w:val="23"/>
        </w:rPr>
        <w:t xml:space="preserve">Med hjemmel i Plan- og bygningslovens §12-11 blir alternativ 1 og 2 til reguleringsplan for </w:t>
      </w:r>
      <w:proofErr w:type="spellStart"/>
      <w:r w:rsidRPr="003677D8">
        <w:rPr>
          <w:rFonts w:asciiTheme="minorHAnsi" w:hAnsiTheme="minorHAnsi"/>
          <w:szCs w:val="23"/>
        </w:rPr>
        <w:t>gang-og</w:t>
      </w:r>
      <w:proofErr w:type="spellEnd"/>
      <w:r w:rsidRPr="003677D8">
        <w:rPr>
          <w:rFonts w:asciiTheme="minorHAnsi" w:hAnsiTheme="minorHAnsi"/>
          <w:szCs w:val="23"/>
        </w:rPr>
        <w:t xml:space="preserve"> sykkelvei </w:t>
      </w:r>
      <w:proofErr w:type="spellStart"/>
      <w:r w:rsidRPr="003677D8">
        <w:rPr>
          <w:rFonts w:asciiTheme="minorHAnsi" w:hAnsiTheme="minorHAnsi"/>
          <w:szCs w:val="23"/>
        </w:rPr>
        <w:t>Kjelklia</w:t>
      </w:r>
      <w:proofErr w:type="spellEnd"/>
      <w:r w:rsidRPr="003677D8">
        <w:rPr>
          <w:rFonts w:asciiTheme="minorHAnsi" w:hAnsiTheme="minorHAnsi"/>
          <w:szCs w:val="23"/>
        </w:rPr>
        <w:t xml:space="preserve"> Aure sentrum lagt ut til offentlig ettersyn samt sendt til sektormyndighetene og naboene for uttale med frist på seks uker for å komme med merknader.</w:t>
      </w:r>
    </w:p>
    <w:p w14:paraId="30899528" w14:textId="77777777" w:rsidR="003677D8" w:rsidRDefault="003677D8" w:rsidP="003677D8">
      <w:pPr>
        <w:rPr>
          <w:rFonts w:asciiTheme="minorHAnsi" w:hAnsiTheme="minorHAnsi"/>
          <w:szCs w:val="23"/>
        </w:rPr>
      </w:pPr>
    </w:p>
    <w:p w14:paraId="04DBEB4F" w14:textId="77777777" w:rsidR="003677D8" w:rsidRDefault="003677D8" w:rsidP="003677D8">
      <w:pPr>
        <w:pStyle w:val="Default"/>
      </w:pPr>
    </w:p>
    <w:p w14:paraId="03DEF731" w14:textId="09A6448E" w:rsidR="003677D8" w:rsidRPr="003677D8" w:rsidRDefault="003677D8" w:rsidP="003677D8">
      <w:pPr>
        <w:pStyle w:val="Default"/>
        <w:rPr>
          <w:szCs w:val="23"/>
        </w:rPr>
      </w:pPr>
      <w:r w:rsidRPr="003677D8">
        <w:rPr>
          <w:b/>
          <w:bCs/>
          <w:szCs w:val="23"/>
        </w:rPr>
        <w:t xml:space="preserve">Saken gjelder </w:t>
      </w:r>
    </w:p>
    <w:p w14:paraId="1BBDBCD7" w14:textId="77777777" w:rsidR="003677D8" w:rsidRPr="003677D8" w:rsidRDefault="003677D8" w:rsidP="003677D8">
      <w:pPr>
        <w:pStyle w:val="Default"/>
        <w:rPr>
          <w:rFonts w:asciiTheme="minorHAnsi" w:hAnsiTheme="minorHAnsi"/>
          <w:sz w:val="22"/>
          <w:szCs w:val="23"/>
        </w:rPr>
      </w:pPr>
      <w:r w:rsidRPr="003677D8">
        <w:rPr>
          <w:rFonts w:asciiTheme="minorHAnsi" w:hAnsiTheme="minorHAnsi" w:cs="Times New Roman"/>
          <w:sz w:val="22"/>
          <w:szCs w:val="23"/>
        </w:rPr>
        <w:t xml:space="preserve">IKON Arkitekt og Ingeniør AS har, på vegne av forslagsstiller Aure kommune, fremmet forslag til detaljregulering gang- og sykkelveg </w:t>
      </w:r>
      <w:proofErr w:type="spellStart"/>
      <w:r w:rsidRPr="003677D8">
        <w:rPr>
          <w:rFonts w:asciiTheme="minorHAnsi" w:hAnsiTheme="minorHAnsi" w:cs="Times New Roman"/>
          <w:sz w:val="22"/>
          <w:szCs w:val="23"/>
        </w:rPr>
        <w:t>Kjelklia</w:t>
      </w:r>
      <w:proofErr w:type="spellEnd"/>
      <w:r w:rsidRPr="003677D8">
        <w:rPr>
          <w:rFonts w:asciiTheme="minorHAnsi" w:hAnsiTheme="minorHAnsi" w:cs="Times New Roman"/>
          <w:sz w:val="22"/>
          <w:szCs w:val="23"/>
        </w:rPr>
        <w:t xml:space="preserve"> – Aure sentrum. </w:t>
      </w:r>
    </w:p>
    <w:p w14:paraId="726D0191" w14:textId="77777777" w:rsidR="003677D8" w:rsidRDefault="003677D8" w:rsidP="003677D8">
      <w:pPr>
        <w:pStyle w:val="Default"/>
        <w:rPr>
          <w:rFonts w:asciiTheme="minorHAnsi" w:hAnsiTheme="minorHAnsi" w:cs="Times New Roman"/>
          <w:sz w:val="22"/>
          <w:szCs w:val="23"/>
        </w:rPr>
      </w:pPr>
    </w:p>
    <w:p w14:paraId="590233C2" w14:textId="77777777" w:rsidR="003677D8" w:rsidRPr="003677D8" w:rsidRDefault="003677D8" w:rsidP="003677D8">
      <w:pPr>
        <w:pStyle w:val="Default"/>
        <w:rPr>
          <w:rFonts w:asciiTheme="minorHAnsi" w:hAnsiTheme="minorHAnsi"/>
          <w:sz w:val="22"/>
          <w:szCs w:val="23"/>
        </w:rPr>
      </w:pPr>
      <w:r w:rsidRPr="003677D8">
        <w:rPr>
          <w:rFonts w:asciiTheme="minorHAnsi" w:hAnsiTheme="minorHAnsi" w:cs="Times New Roman"/>
          <w:sz w:val="22"/>
          <w:szCs w:val="23"/>
        </w:rPr>
        <w:t xml:space="preserve">Dette med bakgrunn i at IKON Arkitekt og Ingeniør AS i april/mai 2018 fikk i oppdrag i å bistå Aure kommune med utarbeidelse av detaljregulering for ny gang- og sykkelvei på strekningen </w:t>
      </w:r>
      <w:proofErr w:type="spellStart"/>
      <w:r w:rsidRPr="003677D8">
        <w:rPr>
          <w:rFonts w:asciiTheme="minorHAnsi" w:hAnsiTheme="minorHAnsi" w:cs="Times New Roman"/>
          <w:sz w:val="22"/>
          <w:szCs w:val="23"/>
        </w:rPr>
        <w:t>Kjelklia</w:t>
      </w:r>
      <w:proofErr w:type="spellEnd"/>
      <w:r w:rsidRPr="003677D8">
        <w:rPr>
          <w:rFonts w:asciiTheme="minorHAnsi" w:hAnsiTheme="minorHAnsi" w:cs="Times New Roman"/>
          <w:sz w:val="22"/>
          <w:szCs w:val="23"/>
        </w:rPr>
        <w:t xml:space="preserve"> – Aure sentrum. </w:t>
      </w:r>
    </w:p>
    <w:p w14:paraId="4AA0A971" w14:textId="77777777" w:rsidR="003677D8" w:rsidRDefault="003677D8" w:rsidP="003677D8">
      <w:pPr>
        <w:pStyle w:val="Default"/>
        <w:rPr>
          <w:b/>
          <w:bCs/>
          <w:sz w:val="23"/>
          <w:szCs w:val="23"/>
        </w:rPr>
      </w:pPr>
    </w:p>
    <w:p w14:paraId="44888765" w14:textId="77777777" w:rsidR="003677D8" w:rsidRDefault="003677D8" w:rsidP="003677D8">
      <w:pPr>
        <w:pStyle w:val="Default"/>
        <w:rPr>
          <w:sz w:val="23"/>
          <w:szCs w:val="23"/>
        </w:rPr>
      </w:pPr>
      <w:r w:rsidRPr="003677D8">
        <w:rPr>
          <w:b/>
          <w:bCs/>
          <w:szCs w:val="23"/>
        </w:rPr>
        <w:t>Bakgrunn</w:t>
      </w:r>
      <w:r>
        <w:rPr>
          <w:b/>
          <w:bCs/>
          <w:sz w:val="23"/>
          <w:szCs w:val="23"/>
        </w:rPr>
        <w:t xml:space="preserve"> </w:t>
      </w:r>
    </w:p>
    <w:p w14:paraId="44BF1970" w14:textId="77777777" w:rsidR="003677D8" w:rsidRPr="003677D8" w:rsidRDefault="003677D8" w:rsidP="003677D8">
      <w:pPr>
        <w:pStyle w:val="Default"/>
        <w:rPr>
          <w:rFonts w:asciiTheme="minorHAnsi" w:hAnsiTheme="minorHAnsi"/>
          <w:sz w:val="22"/>
          <w:szCs w:val="23"/>
        </w:rPr>
      </w:pPr>
      <w:r w:rsidRPr="003677D8">
        <w:rPr>
          <w:rFonts w:asciiTheme="minorHAnsi" w:hAnsiTheme="minorHAnsi" w:cs="Times New Roman"/>
          <w:sz w:val="22"/>
          <w:szCs w:val="23"/>
        </w:rPr>
        <w:t xml:space="preserve">Det ble gjennomført oppstartsmøte den 29.05.2018 mellom planlegger, Aure kommune som forslagsstiller samt kommunens saksbehandler på plan og representant fra FDV kommunalteknikk. Oppstart av planarbeidet ble kunngjort i Tidens Krav 12.06.2018 og det ble sendt varslingsbrev datert 05.06.2018 til sektormyndigheter og naboer. </w:t>
      </w:r>
    </w:p>
    <w:p w14:paraId="582A863F" w14:textId="77777777" w:rsidR="003677D8" w:rsidRDefault="003677D8" w:rsidP="003677D8">
      <w:pPr>
        <w:pStyle w:val="Default"/>
        <w:rPr>
          <w:rFonts w:asciiTheme="minorHAnsi" w:hAnsiTheme="minorHAnsi" w:cs="Times New Roman"/>
          <w:sz w:val="22"/>
          <w:szCs w:val="23"/>
        </w:rPr>
      </w:pPr>
    </w:p>
    <w:p w14:paraId="723FBF2B" w14:textId="77777777" w:rsidR="003677D8" w:rsidRPr="003677D8" w:rsidRDefault="003677D8" w:rsidP="003677D8">
      <w:pPr>
        <w:pStyle w:val="Default"/>
        <w:rPr>
          <w:rFonts w:asciiTheme="minorHAnsi" w:hAnsiTheme="minorHAnsi"/>
          <w:sz w:val="22"/>
          <w:szCs w:val="23"/>
        </w:rPr>
      </w:pPr>
      <w:r w:rsidRPr="003677D8">
        <w:rPr>
          <w:rFonts w:asciiTheme="minorHAnsi" w:hAnsiTheme="minorHAnsi" w:cs="Times New Roman"/>
          <w:sz w:val="22"/>
          <w:szCs w:val="23"/>
        </w:rPr>
        <w:t xml:space="preserve">I forbindelse med prosjektet vedtok Hovedutvalg for kommuneutvikling i sak 19/19 møtedato 24.04.2019 følgende: </w:t>
      </w:r>
      <w:r w:rsidRPr="003677D8">
        <w:rPr>
          <w:rFonts w:asciiTheme="minorHAnsi" w:hAnsiTheme="minorHAnsi" w:cs="Times New Roman"/>
          <w:i/>
          <w:iCs/>
          <w:sz w:val="22"/>
          <w:szCs w:val="23"/>
        </w:rPr>
        <w:t xml:space="preserve">«Aure kommune vedtar at utbyggingsalternativ for gang- og sykkelveg mellom </w:t>
      </w:r>
      <w:proofErr w:type="spellStart"/>
      <w:r w:rsidRPr="003677D8">
        <w:rPr>
          <w:rFonts w:asciiTheme="minorHAnsi" w:hAnsiTheme="minorHAnsi" w:cs="Times New Roman"/>
          <w:i/>
          <w:iCs/>
          <w:sz w:val="22"/>
          <w:szCs w:val="23"/>
        </w:rPr>
        <w:t>Aurtunnellen</w:t>
      </w:r>
      <w:proofErr w:type="spellEnd"/>
      <w:r w:rsidRPr="003677D8">
        <w:rPr>
          <w:rFonts w:asciiTheme="minorHAnsi" w:hAnsiTheme="minorHAnsi" w:cs="Times New Roman"/>
          <w:i/>
          <w:iCs/>
          <w:sz w:val="22"/>
          <w:szCs w:val="23"/>
        </w:rPr>
        <w:t xml:space="preserve"> og </w:t>
      </w:r>
      <w:proofErr w:type="spellStart"/>
      <w:r w:rsidRPr="003677D8">
        <w:rPr>
          <w:rFonts w:asciiTheme="minorHAnsi" w:hAnsiTheme="minorHAnsi" w:cs="Times New Roman"/>
          <w:i/>
          <w:iCs/>
          <w:sz w:val="22"/>
          <w:szCs w:val="23"/>
        </w:rPr>
        <w:t>Kjelklia</w:t>
      </w:r>
      <w:proofErr w:type="spellEnd"/>
      <w:r w:rsidRPr="003677D8">
        <w:rPr>
          <w:rFonts w:asciiTheme="minorHAnsi" w:hAnsiTheme="minorHAnsi" w:cs="Times New Roman"/>
          <w:i/>
          <w:iCs/>
          <w:sz w:val="22"/>
          <w:szCs w:val="23"/>
        </w:rPr>
        <w:t xml:space="preserve"> skal gå på vestsiden av Fylkesveg 359 og at en trafikksikker løsning med fortau igjennom </w:t>
      </w:r>
      <w:proofErr w:type="spellStart"/>
      <w:r w:rsidRPr="003677D8">
        <w:rPr>
          <w:rFonts w:asciiTheme="minorHAnsi" w:hAnsiTheme="minorHAnsi" w:cs="Times New Roman"/>
          <w:i/>
          <w:iCs/>
          <w:sz w:val="22"/>
          <w:szCs w:val="23"/>
        </w:rPr>
        <w:t>Aurtunnelen</w:t>
      </w:r>
      <w:proofErr w:type="spellEnd"/>
      <w:r w:rsidRPr="003677D8">
        <w:rPr>
          <w:rFonts w:asciiTheme="minorHAnsi" w:hAnsiTheme="minorHAnsi" w:cs="Times New Roman"/>
          <w:i/>
          <w:iCs/>
          <w:sz w:val="22"/>
          <w:szCs w:val="23"/>
        </w:rPr>
        <w:t xml:space="preserve"> etableres.» </w:t>
      </w:r>
    </w:p>
    <w:p w14:paraId="10913430" w14:textId="77777777" w:rsidR="003677D8" w:rsidRDefault="003677D8" w:rsidP="003677D8">
      <w:pPr>
        <w:pStyle w:val="Default"/>
        <w:rPr>
          <w:b/>
          <w:bCs/>
          <w:sz w:val="23"/>
          <w:szCs w:val="23"/>
        </w:rPr>
      </w:pPr>
    </w:p>
    <w:p w14:paraId="1295BA87" w14:textId="77777777" w:rsidR="003677D8" w:rsidRPr="003677D8" w:rsidRDefault="003677D8" w:rsidP="003677D8">
      <w:pPr>
        <w:pStyle w:val="Default"/>
        <w:rPr>
          <w:rFonts w:asciiTheme="minorHAnsi" w:hAnsiTheme="minorHAnsi"/>
          <w:szCs w:val="23"/>
        </w:rPr>
      </w:pPr>
      <w:r w:rsidRPr="003677D8">
        <w:rPr>
          <w:rFonts w:asciiTheme="minorHAnsi" w:hAnsiTheme="minorHAnsi"/>
          <w:b/>
          <w:bCs/>
          <w:szCs w:val="23"/>
        </w:rPr>
        <w:t xml:space="preserve">Rådmannens vurdering og konklusjon </w:t>
      </w:r>
    </w:p>
    <w:p w14:paraId="152181B8" w14:textId="77777777" w:rsidR="003677D8" w:rsidRPr="003677D8" w:rsidRDefault="003677D8" w:rsidP="003677D8">
      <w:pPr>
        <w:pStyle w:val="Default"/>
        <w:rPr>
          <w:rFonts w:asciiTheme="minorHAnsi" w:hAnsiTheme="minorHAnsi" w:cs="Times New Roman"/>
          <w:szCs w:val="23"/>
        </w:rPr>
      </w:pPr>
      <w:r w:rsidRPr="003677D8">
        <w:rPr>
          <w:rFonts w:asciiTheme="minorHAnsi" w:hAnsiTheme="minorHAnsi" w:cs="Times New Roman"/>
          <w:b/>
          <w:bCs/>
          <w:szCs w:val="23"/>
        </w:rPr>
        <w:t xml:space="preserve">Beliggenhet/grunnforhold: </w:t>
      </w:r>
    </w:p>
    <w:p w14:paraId="292BF21B" w14:textId="417A3DEB" w:rsidR="003677D8" w:rsidRDefault="003677D8" w:rsidP="003677D8">
      <w:pPr>
        <w:rPr>
          <w:rFonts w:asciiTheme="minorHAnsi" w:hAnsiTheme="minorHAnsi"/>
          <w:szCs w:val="23"/>
        </w:rPr>
      </w:pPr>
      <w:r w:rsidRPr="003677D8">
        <w:rPr>
          <w:rFonts w:asciiTheme="minorHAnsi" w:hAnsiTheme="minorHAnsi"/>
          <w:szCs w:val="23"/>
        </w:rPr>
        <w:t>Planområdet ligger vestsida av fylkesvei 359 Aursundvegen på strekningen Aure sentrum –</w:t>
      </w:r>
    </w:p>
    <w:p w14:paraId="1F2F2AC0" w14:textId="17305404" w:rsidR="003677D8" w:rsidRDefault="003677D8" w:rsidP="003677D8">
      <w:pPr>
        <w:rPr>
          <w:rFonts w:asciiTheme="minorHAnsi" w:hAnsiTheme="minorHAnsi"/>
          <w:color w:val="000000"/>
        </w:rPr>
      </w:pPr>
      <w:proofErr w:type="spellStart"/>
      <w:r w:rsidRPr="003677D8">
        <w:rPr>
          <w:rFonts w:asciiTheme="minorHAnsi" w:hAnsiTheme="minorHAnsi"/>
          <w:color w:val="000000"/>
          <w:szCs w:val="22"/>
        </w:rPr>
        <w:t>Kjelklia</w:t>
      </w:r>
      <w:proofErr w:type="spellEnd"/>
      <w:r w:rsidRPr="003677D8">
        <w:rPr>
          <w:rFonts w:asciiTheme="minorHAnsi" w:hAnsiTheme="minorHAnsi"/>
          <w:color w:val="000000"/>
        </w:rPr>
        <w:t>. Dagens fylkesvei er ikke tilrettelagt med sikker løsning for myke trafikanter, og i</w:t>
      </w:r>
    </w:p>
    <w:p w14:paraId="2B65E1E4" w14:textId="77777777" w:rsidR="003677D8" w:rsidRPr="003677D8" w:rsidRDefault="003677D8" w:rsidP="003677D8">
      <w:pPr>
        <w:adjustRightInd w:val="0"/>
        <w:rPr>
          <w:rFonts w:asciiTheme="minorHAnsi" w:hAnsiTheme="minorHAnsi"/>
          <w:color w:val="000000"/>
          <w:szCs w:val="23"/>
        </w:rPr>
      </w:pPr>
      <w:proofErr w:type="gramStart"/>
      <w:r w:rsidRPr="003677D8">
        <w:rPr>
          <w:rFonts w:asciiTheme="minorHAnsi" w:hAnsiTheme="minorHAnsi"/>
          <w:color w:val="000000"/>
          <w:szCs w:val="23"/>
        </w:rPr>
        <w:t>forbindelse</w:t>
      </w:r>
      <w:proofErr w:type="gramEnd"/>
      <w:r w:rsidRPr="003677D8">
        <w:rPr>
          <w:rFonts w:asciiTheme="minorHAnsi" w:hAnsiTheme="minorHAnsi"/>
          <w:color w:val="000000"/>
          <w:szCs w:val="23"/>
        </w:rPr>
        <w:t xml:space="preserve"> med eventuell fremtidig boligbebyggelse ved Barlaupen er det krav om etablering av gang- og sykkelvei på strekningen. </w:t>
      </w:r>
    </w:p>
    <w:p w14:paraId="08D46B71" w14:textId="77777777" w:rsidR="003677D8" w:rsidRDefault="003677D8" w:rsidP="003677D8">
      <w:pPr>
        <w:adjustRightInd w:val="0"/>
        <w:rPr>
          <w:rFonts w:asciiTheme="minorHAnsi" w:hAnsiTheme="minorHAnsi"/>
          <w:color w:val="000000"/>
          <w:szCs w:val="23"/>
        </w:rPr>
      </w:pPr>
    </w:p>
    <w:p w14:paraId="7E97B41A"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Grunnforholdene innenfor planområdet består av marine strandavsetninger, tykk havavsetning, vegetasjonskledd fjell og noe myr. </w:t>
      </w:r>
    </w:p>
    <w:p w14:paraId="5A935C68" w14:textId="77777777" w:rsidR="003677D8" w:rsidRDefault="003677D8" w:rsidP="003677D8">
      <w:pPr>
        <w:adjustRightInd w:val="0"/>
        <w:rPr>
          <w:rFonts w:ascii="Times New Roman" w:hAnsi="Times New Roman"/>
          <w:b/>
          <w:bCs/>
          <w:color w:val="000000"/>
          <w:sz w:val="23"/>
          <w:szCs w:val="23"/>
        </w:rPr>
      </w:pPr>
    </w:p>
    <w:p w14:paraId="1CE54634" w14:textId="77777777" w:rsidR="003677D8" w:rsidRPr="003677D8" w:rsidRDefault="003677D8" w:rsidP="003677D8">
      <w:pPr>
        <w:adjustRightInd w:val="0"/>
        <w:rPr>
          <w:rFonts w:asciiTheme="minorHAnsi" w:hAnsiTheme="minorHAnsi"/>
          <w:color w:val="000000"/>
          <w:sz w:val="24"/>
          <w:szCs w:val="23"/>
        </w:rPr>
      </w:pPr>
      <w:r w:rsidRPr="003677D8">
        <w:rPr>
          <w:rFonts w:asciiTheme="minorHAnsi" w:hAnsiTheme="minorHAnsi"/>
          <w:b/>
          <w:bCs/>
          <w:color w:val="000000"/>
          <w:sz w:val="24"/>
          <w:szCs w:val="23"/>
        </w:rPr>
        <w:t xml:space="preserve">Planlagt arealbruk: </w:t>
      </w:r>
    </w:p>
    <w:p w14:paraId="22C2FD01"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På kommuneplanens arealdel vedtatt 2017 er det avsatt formål </w:t>
      </w:r>
      <w:r w:rsidRPr="003677D8">
        <w:rPr>
          <w:rFonts w:asciiTheme="minorHAnsi" w:hAnsiTheme="minorHAnsi"/>
          <w:i/>
          <w:iCs/>
          <w:color w:val="000000"/>
          <w:szCs w:val="23"/>
        </w:rPr>
        <w:t xml:space="preserve">«gang- og sykkelvei» </w:t>
      </w:r>
      <w:r w:rsidRPr="003677D8">
        <w:rPr>
          <w:rFonts w:asciiTheme="minorHAnsi" w:hAnsiTheme="minorHAnsi"/>
          <w:color w:val="000000"/>
          <w:szCs w:val="23"/>
        </w:rPr>
        <w:t xml:space="preserve">på strekningen mellom Aure sentrum og </w:t>
      </w:r>
      <w:proofErr w:type="spellStart"/>
      <w:r w:rsidRPr="003677D8">
        <w:rPr>
          <w:rFonts w:asciiTheme="minorHAnsi" w:hAnsiTheme="minorHAnsi"/>
          <w:color w:val="000000"/>
          <w:szCs w:val="23"/>
        </w:rPr>
        <w:t>Kjelklia</w:t>
      </w:r>
      <w:proofErr w:type="spellEnd"/>
      <w:r w:rsidRPr="003677D8">
        <w:rPr>
          <w:rFonts w:asciiTheme="minorHAnsi" w:hAnsiTheme="minorHAnsi"/>
          <w:color w:val="000000"/>
          <w:szCs w:val="23"/>
        </w:rPr>
        <w:t xml:space="preserve">. Mellom Aure sentrum og til like nord for brua over Leirdalsbekken vises gang- og sykkelveien på vestsida av fylkesveien, mens den videre mot </w:t>
      </w:r>
      <w:proofErr w:type="spellStart"/>
      <w:r w:rsidRPr="003677D8">
        <w:rPr>
          <w:rFonts w:asciiTheme="minorHAnsi" w:hAnsiTheme="minorHAnsi"/>
          <w:color w:val="000000"/>
          <w:szCs w:val="23"/>
        </w:rPr>
        <w:t>Kjelklia</w:t>
      </w:r>
      <w:proofErr w:type="spellEnd"/>
      <w:r w:rsidRPr="003677D8">
        <w:rPr>
          <w:rFonts w:asciiTheme="minorHAnsi" w:hAnsiTheme="minorHAnsi"/>
          <w:color w:val="000000"/>
          <w:szCs w:val="23"/>
        </w:rPr>
        <w:t xml:space="preserve"> er vist på østre sida. </w:t>
      </w:r>
    </w:p>
    <w:p w14:paraId="0B564CFE" w14:textId="77777777" w:rsidR="003677D8" w:rsidRDefault="003677D8" w:rsidP="003677D8">
      <w:pPr>
        <w:rPr>
          <w:rFonts w:asciiTheme="minorHAnsi" w:hAnsiTheme="minorHAnsi"/>
          <w:color w:val="000000"/>
          <w:szCs w:val="23"/>
        </w:rPr>
      </w:pPr>
    </w:p>
    <w:p w14:paraId="48007D50" w14:textId="2D70C71D" w:rsidR="003677D8" w:rsidRDefault="003677D8" w:rsidP="003677D8">
      <w:pPr>
        <w:rPr>
          <w:rFonts w:asciiTheme="minorHAnsi" w:hAnsiTheme="minorHAnsi"/>
          <w:color w:val="000000"/>
          <w:szCs w:val="23"/>
        </w:rPr>
      </w:pPr>
      <w:r w:rsidRPr="003677D8">
        <w:rPr>
          <w:rFonts w:asciiTheme="minorHAnsi" w:hAnsiTheme="minorHAnsi"/>
          <w:color w:val="000000"/>
          <w:szCs w:val="23"/>
        </w:rPr>
        <w:t xml:space="preserve">Som en følge av vedtaket i Hovedutvalg for kommuneutvikling i sak 18/19 den 24.04.2019 er </w:t>
      </w:r>
      <w:proofErr w:type="spellStart"/>
      <w:r w:rsidRPr="003677D8">
        <w:rPr>
          <w:rFonts w:asciiTheme="minorHAnsi" w:hAnsiTheme="minorHAnsi"/>
          <w:color w:val="000000"/>
          <w:szCs w:val="23"/>
        </w:rPr>
        <w:t>gang-og</w:t>
      </w:r>
      <w:proofErr w:type="spellEnd"/>
      <w:r w:rsidRPr="003677D8">
        <w:rPr>
          <w:rFonts w:asciiTheme="minorHAnsi" w:hAnsiTheme="minorHAnsi"/>
          <w:color w:val="000000"/>
          <w:szCs w:val="23"/>
        </w:rPr>
        <w:t xml:space="preserve"> sykkelveien på forslaget til detaljregulering lagt i sin helhet på vestsida av fylkesveien.</w:t>
      </w:r>
    </w:p>
    <w:p w14:paraId="1944A3A3" w14:textId="68327851" w:rsidR="003677D8" w:rsidRPr="003677D8" w:rsidRDefault="003677D8" w:rsidP="003677D8">
      <w:pPr>
        <w:kinsoku w:val="0"/>
        <w:overflowPunct w:val="0"/>
        <w:adjustRightInd w:val="0"/>
        <w:ind w:left="114"/>
        <w:rPr>
          <w:rFonts w:ascii="Times New Roman" w:hAnsi="Times New Roman"/>
          <w:sz w:val="20"/>
          <w:szCs w:val="20"/>
        </w:rPr>
      </w:pPr>
      <w:r w:rsidRPr="003677D8">
        <w:rPr>
          <w:rFonts w:ascii="Times New Roman" w:hAnsi="Times New Roman"/>
          <w:noProof/>
          <w:sz w:val="20"/>
          <w:szCs w:val="20"/>
        </w:rPr>
        <w:drawing>
          <wp:inline distT="0" distB="0" distL="0" distR="0" wp14:anchorId="01EA6C2D" wp14:editId="0834AF37">
            <wp:extent cx="5705475" cy="40576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4057650"/>
                    </a:xfrm>
                    <a:prstGeom prst="rect">
                      <a:avLst/>
                    </a:prstGeom>
                    <a:noFill/>
                    <a:ln>
                      <a:noFill/>
                    </a:ln>
                  </pic:spPr>
                </pic:pic>
              </a:graphicData>
            </a:graphic>
          </wp:inline>
        </w:drawing>
      </w:r>
    </w:p>
    <w:p w14:paraId="7F5FED88" w14:textId="77777777" w:rsidR="003677D8" w:rsidRDefault="003677D8" w:rsidP="003677D8">
      <w:pPr>
        <w:rPr>
          <w:rFonts w:asciiTheme="minorHAnsi" w:hAnsiTheme="minorHAnsi"/>
          <w:sz w:val="12"/>
        </w:rPr>
      </w:pPr>
    </w:p>
    <w:p w14:paraId="733EA320" w14:textId="77777777" w:rsidR="003677D8" w:rsidRDefault="003677D8" w:rsidP="003677D8">
      <w:pPr>
        <w:rPr>
          <w:rFonts w:asciiTheme="minorHAnsi" w:hAnsiTheme="minorHAnsi"/>
          <w:sz w:val="12"/>
        </w:rPr>
      </w:pPr>
    </w:p>
    <w:p w14:paraId="5A9D7887" w14:textId="77777777" w:rsidR="003677D8" w:rsidRPr="003677D8" w:rsidRDefault="003677D8" w:rsidP="003677D8">
      <w:pPr>
        <w:adjustRightInd w:val="0"/>
        <w:rPr>
          <w:rFonts w:asciiTheme="minorHAnsi" w:hAnsiTheme="minorHAnsi" w:cs="TimesNewRomanPS-BoldMT"/>
          <w:b/>
          <w:bCs/>
          <w:sz w:val="24"/>
        </w:rPr>
      </w:pPr>
      <w:r w:rsidRPr="003677D8">
        <w:rPr>
          <w:rFonts w:asciiTheme="minorHAnsi" w:hAnsiTheme="minorHAnsi" w:cs="TimesNewRomanPS-BoldMT"/>
          <w:b/>
          <w:bCs/>
          <w:sz w:val="24"/>
        </w:rPr>
        <w:t>Planens arealformål:</w:t>
      </w:r>
    </w:p>
    <w:p w14:paraId="6625BD70" w14:textId="77777777" w:rsidR="003677D8" w:rsidRPr="003677D8" w:rsidRDefault="003677D8" w:rsidP="003677D8">
      <w:pPr>
        <w:adjustRightInd w:val="0"/>
        <w:rPr>
          <w:rFonts w:asciiTheme="minorHAnsi" w:hAnsiTheme="minorHAnsi" w:cs="TimesNewRomanPSMT"/>
        </w:rPr>
      </w:pPr>
      <w:r w:rsidRPr="003677D8">
        <w:rPr>
          <w:rFonts w:asciiTheme="minorHAnsi" w:hAnsiTheme="minorHAnsi" w:cs="TimesNewRomanPSMT"/>
        </w:rPr>
        <w:t>Detaljreguleringen inkluderer i hovedsak arealformål knyttet til samferdselsanlegg og teknisk</w:t>
      </w:r>
    </w:p>
    <w:p w14:paraId="50E16F31" w14:textId="77777777" w:rsidR="003677D8" w:rsidRPr="003677D8" w:rsidRDefault="003677D8" w:rsidP="003677D8">
      <w:pPr>
        <w:adjustRightInd w:val="0"/>
        <w:rPr>
          <w:rFonts w:asciiTheme="minorHAnsi" w:hAnsiTheme="minorHAnsi" w:cs="TimesNewRomanPSMT"/>
        </w:rPr>
      </w:pPr>
      <w:proofErr w:type="gramStart"/>
      <w:r w:rsidRPr="003677D8">
        <w:rPr>
          <w:rFonts w:asciiTheme="minorHAnsi" w:hAnsiTheme="minorHAnsi" w:cs="TimesNewRomanPSMT"/>
        </w:rPr>
        <w:t>infrastruktur</w:t>
      </w:r>
      <w:proofErr w:type="gramEnd"/>
      <w:r w:rsidRPr="003677D8">
        <w:rPr>
          <w:rFonts w:asciiTheme="minorHAnsi" w:hAnsiTheme="minorHAnsi" w:cs="TimesNewRomanPSMT"/>
        </w:rPr>
        <w:t>, områder for landbruksformål samt at Leirdalsbekken er regulert til naturområde i sjø</w:t>
      </w:r>
    </w:p>
    <w:p w14:paraId="73738E27" w14:textId="77777777" w:rsidR="003677D8" w:rsidRDefault="003677D8" w:rsidP="003677D8">
      <w:pPr>
        <w:adjustRightInd w:val="0"/>
        <w:rPr>
          <w:rFonts w:ascii="TimesNewRomanPSMT" w:hAnsi="TimesNewRomanPSMT" w:cs="TimesNewRomanPSMT"/>
          <w:sz w:val="24"/>
        </w:rPr>
      </w:pPr>
      <w:proofErr w:type="gramStart"/>
      <w:r w:rsidRPr="003677D8">
        <w:rPr>
          <w:rFonts w:asciiTheme="minorHAnsi" w:hAnsiTheme="minorHAnsi" w:cs="TimesNewRomanPSMT"/>
        </w:rPr>
        <w:t>og</w:t>
      </w:r>
      <w:proofErr w:type="gramEnd"/>
      <w:r w:rsidRPr="003677D8">
        <w:rPr>
          <w:rFonts w:asciiTheme="minorHAnsi" w:hAnsiTheme="minorHAnsi" w:cs="TimesNewRomanPSMT"/>
        </w:rPr>
        <w:t xml:space="preserve"> vassdrag</w:t>
      </w:r>
      <w:r>
        <w:rPr>
          <w:rFonts w:ascii="TimesNewRomanPSMT" w:hAnsi="TimesNewRomanPSMT" w:cs="TimesNewRomanPSMT"/>
          <w:sz w:val="24"/>
        </w:rPr>
        <w:t>.</w:t>
      </w:r>
    </w:p>
    <w:p w14:paraId="692814AE" w14:textId="77777777" w:rsidR="003677D8" w:rsidRDefault="003677D8" w:rsidP="003677D8">
      <w:pPr>
        <w:adjustRightInd w:val="0"/>
        <w:rPr>
          <w:rFonts w:asciiTheme="minorHAnsi" w:hAnsiTheme="minorHAnsi" w:cs="TimesNewRomanPS-BoldMT"/>
          <w:b/>
          <w:bCs/>
          <w:sz w:val="24"/>
        </w:rPr>
      </w:pPr>
    </w:p>
    <w:p w14:paraId="332168D4" w14:textId="77777777" w:rsidR="003677D8" w:rsidRPr="003677D8" w:rsidRDefault="003677D8" w:rsidP="003677D8">
      <w:pPr>
        <w:adjustRightInd w:val="0"/>
        <w:rPr>
          <w:rFonts w:asciiTheme="minorHAnsi" w:hAnsiTheme="minorHAnsi" w:cs="TimesNewRomanPS-BoldMT"/>
          <w:b/>
          <w:bCs/>
          <w:sz w:val="24"/>
        </w:rPr>
      </w:pPr>
      <w:r w:rsidRPr="003677D8">
        <w:rPr>
          <w:rFonts w:asciiTheme="minorHAnsi" w:hAnsiTheme="minorHAnsi" w:cs="TimesNewRomanPS-BoldMT"/>
          <w:b/>
          <w:bCs/>
          <w:sz w:val="24"/>
        </w:rPr>
        <w:t>Landbruksinteresser:</w:t>
      </w:r>
    </w:p>
    <w:p w14:paraId="23BF4DD5" w14:textId="77777777" w:rsidR="003677D8" w:rsidRPr="003677D8" w:rsidRDefault="003677D8" w:rsidP="003677D8">
      <w:pPr>
        <w:adjustRightInd w:val="0"/>
        <w:rPr>
          <w:rFonts w:asciiTheme="minorHAnsi" w:hAnsiTheme="minorHAnsi" w:cs="TimesNewRomanPSMT"/>
        </w:rPr>
      </w:pPr>
      <w:r w:rsidRPr="003677D8">
        <w:rPr>
          <w:rFonts w:asciiTheme="minorHAnsi" w:hAnsiTheme="minorHAnsi" w:cs="TimesNewRomanPSMT"/>
        </w:rPr>
        <w:t>Innenfor arealet som berøres av planforslaget ligger det to områder som benyttes til</w:t>
      </w:r>
    </w:p>
    <w:p w14:paraId="7D199C6C" w14:textId="77777777" w:rsidR="003677D8" w:rsidRPr="003677D8" w:rsidRDefault="003677D8" w:rsidP="003677D8">
      <w:pPr>
        <w:adjustRightInd w:val="0"/>
        <w:rPr>
          <w:rFonts w:asciiTheme="minorHAnsi" w:hAnsiTheme="minorHAnsi" w:cs="TimesNewRomanPSMT"/>
        </w:rPr>
      </w:pPr>
      <w:proofErr w:type="gramStart"/>
      <w:r w:rsidRPr="003677D8">
        <w:rPr>
          <w:rFonts w:asciiTheme="minorHAnsi" w:hAnsiTheme="minorHAnsi" w:cs="TimesNewRomanPSMT"/>
        </w:rPr>
        <w:t>landbruksformål</w:t>
      </w:r>
      <w:proofErr w:type="gramEnd"/>
      <w:r w:rsidRPr="003677D8">
        <w:rPr>
          <w:rFonts w:asciiTheme="minorHAnsi" w:hAnsiTheme="minorHAnsi" w:cs="TimesNewRomanPSMT"/>
        </w:rPr>
        <w:t xml:space="preserve">. Området merket </w:t>
      </w:r>
      <w:r w:rsidRPr="003677D8">
        <w:rPr>
          <w:rFonts w:asciiTheme="minorHAnsi" w:hAnsiTheme="minorHAnsi" w:cs="TimesNewRomanPS-ItalicMT"/>
          <w:i/>
          <w:iCs/>
        </w:rPr>
        <w:t xml:space="preserve">a_LF1 </w:t>
      </w:r>
      <w:r w:rsidRPr="003677D8">
        <w:rPr>
          <w:rFonts w:asciiTheme="minorHAnsi" w:hAnsiTheme="minorHAnsi" w:cs="TimesNewRomanPSMT"/>
        </w:rPr>
        <w:t>ligger like nord for brua over Leirdalsbekken, og inngår i</w:t>
      </w:r>
    </w:p>
    <w:p w14:paraId="5A92D657" w14:textId="77777777" w:rsidR="003677D8" w:rsidRPr="003677D8" w:rsidRDefault="003677D8" w:rsidP="003677D8">
      <w:pPr>
        <w:adjustRightInd w:val="0"/>
        <w:rPr>
          <w:rFonts w:asciiTheme="minorHAnsi" w:hAnsiTheme="minorHAnsi" w:cs="TimesNewRomanPSMT"/>
        </w:rPr>
      </w:pPr>
      <w:proofErr w:type="gramStart"/>
      <w:r w:rsidRPr="003677D8">
        <w:rPr>
          <w:rFonts w:asciiTheme="minorHAnsi" w:hAnsiTheme="minorHAnsi" w:cs="TimesNewRomanPSMT"/>
        </w:rPr>
        <w:t>dag</w:t>
      </w:r>
      <w:proofErr w:type="gramEnd"/>
      <w:r w:rsidRPr="003677D8">
        <w:rPr>
          <w:rFonts w:asciiTheme="minorHAnsi" w:hAnsiTheme="minorHAnsi" w:cs="TimesNewRomanPSMT"/>
        </w:rPr>
        <w:t xml:space="preserve"> i et areal på 4,4 dekar registrert som fulldyrka jord på eiendommen gnr.32 bnr.5 som er leid ut</w:t>
      </w:r>
    </w:p>
    <w:p w14:paraId="4E35B23A" w14:textId="77777777" w:rsidR="003677D8" w:rsidRPr="003677D8" w:rsidRDefault="003677D8" w:rsidP="003677D8">
      <w:pPr>
        <w:adjustRightInd w:val="0"/>
        <w:rPr>
          <w:rFonts w:asciiTheme="minorHAnsi" w:hAnsiTheme="minorHAnsi" w:cs="TimesNewRomanPSMT"/>
        </w:rPr>
      </w:pPr>
      <w:proofErr w:type="gramStart"/>
      <w:r w:rsidRPr="003677D8">
        <w:rPr>
          <w:rFonts w:asciiTheme="minorHAnsi" w:hAnsiTheme="minorHAnsi" w:cs="TimesNewRomanPSMT"/>
        </w:rPr>
        <w:t>til</w:t>
      </w:r>
      <w:proofErr w:type="gramEnd"/>
      <w:r w:rsidRPr="003677D8">
        <w:rPr>
          <w:rFonts w:asciiTheme="minorHAnsi" w:hAnsiTheme="minorHAnsi" w:cs="TimesNewRomanPSMT"/>
        </w:rPr>
        <w:t xml:space="preserve"> en aktiv gårdbruker. Den forslåtte omleggingen av Breivikvegen sørover og omlegging av</w:t>
      </w:r>
    </w:p>
    <w:p w14:paraId="7D03471D" w14:textId="77777777" w:rsidR="003677D8" w:rsidRPr="003677D8" w:rsidRDefault="003677D8" w:rsidP="003677D8">
      <w:pPr>
        <w:adjustRightInd w:val="0"/>
        <w:rPr>
          <w:rFonts w:asciiTheme="minorHAnsi" w:hAnsiTheme="minorHAnsi" w:cs="TimesNewRomanPSMT"/>
        </w:rPr>
      </w:pPr>
      <w:proofErr w:type="gramStart"/>
      <w:r w:rsidRPr="003677D8">
        <w:rPr>
          <w:rFonts w:asciiTheme="minorHAnsi" w:hAnsiTheme="minorHAnsi" w:cs="TimesNewRomanPSMT"/>
        </w:rPr>
        <w:t>adkomstveien</w:t>
      </w:r>
      <w:proofErr w:type="gramEnd"/>
      <w:r w:rsidRPr="003677D8">
        <w:rPr>
          <w:rFonts w:asciiTheme="minorHAnsi" w:hAnsiTheme="minorHAnsi" w:cs="TimesNewRomanPSMT"/>
        </w:rPr>
        <w:t xml:space="preserve"> til eiendommene 32/189 og 196 nordover medfører at området med fulldyrka jord</w:t>
      </w:r>
    </w:p>
    <w:p w14:paraId="41AE55FD" w14:textId="12A460B6" w:rsidR="003677D8" w:rsidRDefault="003677D8" w:rsidP="003677D8">
      <w:pPr>
        <w:rPr>
          <w:rFonts w:asciiTheme="minorHAnsi" w:hAnsiTheme="minorHAnsi" w:cs="TimesNewRomanPSMT"/>
        </w:rPr>
      </w:pPr>
      <w:proofErr w:type="gramStart"/>
      <w:r w:rsidRPr="003677D8">
        <w:rPr>
          <w:rFonts w:asciiTheme="minorHAnsi" w:hAnsiTheme="minorHAnsi" w:cs="TimesNewRomanPSMT"/>
        </w:rPr>
        <w:lastRenderedPageBreak/>
        <w:t>blir</w:t>
      </w:r>
      <w:proofErr w:type="gramEnd"/>
      <w:r w:rsidRPr="003677D8">
        <w:rPr>
          <w:rFonts w:asciiTheme="minorHAnsi" w:hAnsiTheme="minorHAnsi" w:cs="TimesNewRomanPSMT"/>
        </w:rPr>
        <w:t xml:space="preserve"> redusert med ca. 2 dekar.</w:t>
      </w:r>
    </w:p>
    <w:p w14:paraId="471ED4F3" w14:textId="77777777" w:rsidR="003677D8" w:rsidRDefault="003677D8" w:rsidP="003677D8">
      <w:pPr>
        <w:rPr>
          <w:rFonts w:asciiTheme="minorHAnsi" w:hAnsiTheme="minorHAnsi" w:cs="TimesNewRomanPSMT"/>
        </w:rPr>
      </w:pPr>
    </w:p>
    <w:p w14:paraId="288DF491"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Omdisponering av den fulldyrka jorda på gnr.32 bnr.5, som vist på forslaget til detaljregulering, vurderes til å være lite konfliktfylt. Dette begrunnes med at </w:t>
      </w:r>
    </w:p>
    <w:p w14:paraId="4B8368BF" w14:textId="77777777" w:rsidR="003677D8" w:rsidRDefault="003677D8" w:rsidP="003677D8">
      <w:pPr>
        <w:adjustRightInd w:val="0"/>
        <w:rPr>
          <w:rFonts w:asciiTheme="minorHAnsi" w:hAnsiTheme="minorHAnsi"/>
          <w:color w:val="000000"/>
          <w:szCs w:val="23"/>
        </w:rPr>
      </w:pPr>
    </w:p>
    <w:p w14:paraId="68EC19F1"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Området merket </w:t>
      </w:r>
      <w:r w:rsidRPr="003677D8">
        <w:rPr>
          <w:rFonts w:asciiTheme="minorHAnsi" w:hAnsiTheme="minorHAnsi"/>
          <w:i/>
          <w:iCs/>
          <w:color w:val="000000"/>
          <w:szCs w:val="23"/>
        </w:rPr>
        <w:t xml:space="preserve">a_LF2 </w:t>
      </w:r>
      <w:r w:rsidRPr="003677D8">
        <w:rPr>
          <w:rFonts w:asciiTheme="minorHAnsi" w:hAnsiTheme="minorHAnsi"/>
          <w:color w:val="000000"/>
          <w:szCs w:val="23"/>
        </w:rPr>
        <w:t>ligger i Leirdalsbukta mellom fylkesveien og adkomsten til den tidligere møbelbutikken, og er i dag registrert som fulldyrka jord. Dette området er i dag omfattet av reguleringsplanen for Leirdalsbukta vedtatt 1990 (</w:t>
      </w:r>
      <w:proofErr w:type="spellStart"/>
      <w:r w:rsidRPr="003677D8">
        <w:rPr>
          <w:rFonts w:asciiTheme="minorHAnsi" w:hAnsiTheme="minorHAnsi"/>
          <w:color w:val="000000"/>
          <w:szCs w:val="23"/>
        </w:rPr>
        <w:t>PlanID</w:t>
      </w:r>
      <w:proofErr w:type="spellEnd"/>
      <w:r w:rsidRPr="003677D8">
        <w:rPr>
          <w:rFonts w:asciiTheme="minorHAnsi" w:hAnsiTheme="minorHAnsi"/>
          <w:color w:val="000000"/>
          <w:szCs w:val="23"/>
        </w:rPr>
        <w:t xml:space="preserve"> 157619900001), hvor det er regulert til forretninger/industri. </w:t>
      </w:r>
    </w:p>
    <w:p w14:paraId="44AC2664"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Rådmannen foreslår at dette området reguleres til forretning/næringsbebyggelse i tråd med gjeldende reguleringsplan for området. </w:t>
      </w:r>
    </w:p>
    <w:p w14:paraId="04DC35EA" w14:textId="77777777" w:rsidR="003677D8" w:rsidRDefault="003677D8" w:rsidP="003677D8">
      <w:pPr>
        <w:adjustRightInd w:val="0"/>
        <w:rPr>
          <w:rFonts w:ascii="Times New Roman" w:hAnsi="Times New Roman"/>
          <w:b/>
          <w:bCs/>
          <w:color w:val="000000"/>
          <w:sz w:val="23"/>
          <w:szCs w:val="23"/>
        </w:rPr>
      </w:pPr>
    </w:p>
    <w:p w14:paraId="1B499D20" w14:textId="77777777" w:rsidR="003677D8" w:rsidRPr="003677D8" w:rsidRDefault="003677D8" w:rsidP="003677D8">
      <w:pPr>
        <w:adjustRightInd w:val="0"/>
        <w:rPr>
          <w:rFonts w:asciiTheme="minorHAnsi" w:hAnsiTheme="minorHAnsi"/>
          <w:color w:val="000000"/>
          <w:sz w:val="24"/>
          <w:szCs w:val="23"/>
        </w:rPr>
      </w:pPr>
      <w:r w:rsidRPr="003677D8">
        <w:rPr>
          <w:rFonts w:asciiTheme="minorHAnsi" w:hAnsiTheme="minorHAnsi"/>
          <w:b/>
          <w:bCs/>
          <w:color w:val="000000"/>
          <w:sz w:val="24"/>
          <w:szCs w:val="23"/>
        </w:rPr>
        <w:t xml:space="preserve">Naturmangfoldlovens §7-12: </w:t>
      </w:r>
    </w:p>
    <w:p w14:paraId="721DA372"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Naturmangfoldloven § 7 innebærer at begrunnelsen for offentlige myndighetsbeslutninger skal vise hvordan prinsippene i lovens §§ 8-12 er kommet inn i den konkrete saken og hvilken vekt de er tillagt. </w:t>
      </w:r>
    </w:p>
    <w:p w14:paraId="76144FE9"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 8 stiller krav til myndighetens kunnskapsgrunnlag og pålegger myndighetene å bygge på vitenskapelig kunnskap når det treffes beslutninger som kan påvirke naturmangfoldet. Det er ingen registrerte viktige naturtyper eller verneområder innenfor eller i umiddelbar nærhet til planområdet. </w:t>
      </w:r>
    </w:p>
    <w:p w14:paraId="044A9575"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 9 i Naturmangfoldloven inneholder føre-var –prinsippet, som er en retningslinje for hvordan myndighetene skal håndtere tilfellene hvor det er tvil om konsekvensene for miljøet. Føre-var-prinsippet vil dermed komme til anvendelse i situasjoner hvor man ikke har tilstrekkelig kunnskap. </w:t>
      </w:r>
    </w:p>
    <w:p w14:paraId="3C546E10"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 10 omhandler økosystemtilnærming, der påvirkninger og sammenhenger i økosystemet skal sees under ett. Paragrafen skal sikre at nye påvirkninger underlegges en helhetsvurdering av hvilken belastning et økosystem blir utsatt for. Ut fra de opplysninger som foreligger i saken vurderes det til at økosystemet i området ikke skal bli nevneverdig ytterligere belastet som en følge av den planlagte utbyggingen. </w:t>
      </w:r>
    </w:p>
    <w:p w14:paraId="0E0F3D5F"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 11 omhandler prinsippet om at kostnader ved miljøforringelse skal bæres av tiltakshaver, og </w:t>
      </w:r>
    </w:p>
    <w:p w14:paraId="5825B1A3" w14:textId="79B22C04" w:rsidR="003677D8" w:rsidRDefault="003677D8" w:rsidP="003677D8">
      <w:pPr>
        <w:rPr>
          <w:rFonts w:asciiTheme="minorHAnsi" w:hAnsiTheme="minorHAnsi"/>
          <w:color w:val="000000"/>
          <w:szCs w:val="23"/>
        </w:rPr>
      </w:pPr>
      <w:r w:rsidRPr="003677D8">
        <w:rPr>
          <w:rFonts w:asciiTheme="minorHAnsi" w:hAnsiTheme="minorHAnsi"/>
          <w:color w:val="000000"/>
          <w:szCs w:val="23"/>
        </w:rPr>
        <w:t>§ 12 prinsippet om miljøforsvarlige teknikker og driftsmetoder.</w:t>
      </w:r>
    </w:p>
    <w:p w14:paraId="750C86B4" w14:textId="77777777" w:rsidR="003677D8" w:rsidRDefault="003677D8" w:rsidP="003677D8">
      <w:pPr>
        <w:rPr>
          <w:rFonts w:asciiTheme="minorHAnsi" w:hAnsiTheme="minorHAnsi"/>
          <w:color w:val="000000"/>
          <w:szCs w:val="23"/>
        </w:rPr>
      </w:pPr>
    </w:p>
    <w:p w14:paraId="37EBF192" w14:textId="77777777" w:rsidR="003677D8" w:rsidRPr="003677D8" w:rsidRDefault="003677D8" w:rsidP="003677D8">
      <w:pPr>
        <w:adjustRightInd w:val="0"/>
        <w:rPr>
          <w:rFonts w:asciiTheme="minorHAnsi" w:hAnsiTheme="minorHAnsi"/>
          <w:color w:val="000000"/>
          <w:sz w:val="24"/>
          <w:szCs w:val="23"/>
        </w:rPr>
      </w:pPr>
      <w:r w:rsidRPr="003677D8">
        <w:rPr>
          <w:rFonts w:asciiTheme="minorHAnsi" w:hAnsiTheme="minorHAnsi"/>
          <w:b/>
          <w:bCs/>
          <w:color w:val="000000"/>
          <w:sz w:val="24"/>
          <w:szCs w:val="23"/>
        </w:rPr>
        <w:t xml:space="preserve">Kulturminner: </w:t>
      </w:r>
    </w:p>
    <w:p w14:paraId="719F3C1D"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Møre og Romsdal fylkeskommune har gjennomført en arkeologisk registrering av deler av planområdet uten at det ble gjort funn av automatisk fredete kulturminner. </w:t>
      </w:r>
    </w:p>
    <w:p w14:paraId="04D208B8"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Det er ingen registrerte SEFRAK-bygninger eller hensynssoner som blir berørt av reguleringsplan. </w:t>
      </w:r>
    </w:p>
    <w:p w14:paraId="1EC5895F" w14:textId="77777777" w:rsidR="003677D8" w:rsidRDefault="003677D8" w:rsidP="003677D8">
      <w:pPr>
        <w:adjustRightInd w:val="0"/>
        <w:rPr>
          <w:rFonts w:asciiTheme="minorHAnsi" w:hAnsiTheme="minorHAnsi"/>
          <w:b/>
          <w:bCs/>
          <w:color w:val="000000"/>
          <w:sz w:val="24"/>
          <w:szCs w:val="23"/>
        </w:rPr>
      </w:pPr>
    </w:p>
    <w:p w14:paraId="08A528C7" w14:textId="77777777" w:rsidR="003677D8" w:rsidRPr="003677D8" w:rsidRDefault="003677D8" w:rsidP="003677D8">
      <w:pPr>
        <w:adjustRightInd w:val="0"/>
        <w:rPr>
          <w:rFonts w:asciiTheme="minorHAnsi" w:hAnsiTheme="minorHAnsi"/>
          <w:color w:val="000000"/>
          <w:sz w:val="24"/>
          <w:szCs w:val="23"/>
        </w:rPr>
      </w:pPr>
      <w:r w:rsidRPr="003677D8">
        <w:rPr>
          <w:rFonts w:asciiTheme="minorHAnsi" w:hAnsiTheme="minorHAnsi"/>
          <w:b/>
          <w:bCs/>
          <w:color w:val="000000"/>
          <w:sz w:val="24"/>
          <w:szCs w:val="23"/>
        </w:rPr>
        <w:t xml:space="preserve">Trafikkforhold: </w:t>
      </w:r>
    </w:p>
    <w:p w14:paraId="431A1B08"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Etablering av ny gang- og sykkelvei langs fylkesvei 359 vil forbedre trafikksikkerheten for myke trafikanter på strekningen </w:t>
      </w:r>
      <w:proofErr w:type="spellStart"/>
      <w:r w:rsidRPr="003677D8">
        <w:rPr>
          <w:rFonts w:asciiTheme="minorHAnsi" w:hAnsiTheme="minorHAnsi"/>
          <w:color w:val="000000"/>
          <w:szCs w:val="23"/>
        </w:rPr>
        <w:t>Kjelklia</w:t>
      </w:r>
      <w:proofErr w:type="spellEnd"/>
      <w:r w:rsidRPr="003677D8">
        <w:rPr>
          <w:rFonts w:asciiTheme="minorHAnsi" w:hAnsiTheme="minorHAnsi"/>
          <w:color w:val="000000"/>
          <w:szCs w:val="23"/>
        </w:rPr>
        <w:t xml:space="preserve"> – Aure sentrum. Samtidig vil flere eksisterende avkjørsler til private boligeiendommer omlegges og utformes i henhold til krav gitt i Statens Vegvesen sine normaler. </w:t>
      </w:r>
      <w:r w:rsidRPr="003677D8">
        <w:rPr>
          <w:rFonts w:asciiTheme="minorHAnsi" w:hAnsiTheme="minorHAnsi"/>
          <w:color w:val="000000"/>
          <w:szCs w:val="23"/>
        </w:rPr>
        <w:lastRenderedPageBreak/>
        <w:t xml:space="preserve">Trafikksikkerheten vurderes derfor til å bli betydelig forbedret som en følge av </w:t>
      </w:r>
      <w:proofErr w:type="gramStart"/>
      <w:r w:rsidRPr="003677D8">
        <w:rPr>
          <w:rFonts w:asciiTheme="minorHAnsi" w:hAnsiTheme="minorHAnsi"/>
          <w:color w:val="000000"/>
          <w:szCs w:val="23"/>
        </w:rPr>
        <w:t>tiltaket .</w:t>
      </w:r>
      <w:proofErr w:type="gramEnd"/>
      <w:r w:rsidRPr="003677D8">
        <w:rPr>
          <w:rFonts w:asciiTheme="minorHAnsi" w:hAnsiTheme="minorHAnsi"/>
          <w:color w:val="000000"/>
          <w:szCs w:val="23"/>
        </w:rPr>
        <w:t xml:space="preserve"> </w:t>
      </w:r>
    </w:p>
    <w:p w14:paraId="1B33B211" w14:textId="77777777" w:rsidR="003677D8" w:rsidRDefault="003677D8" w:rsidP="003677D8">
      <w:pPr>
        <w:adjustRightInd w:val="0"/>
        <w:rPr>
          <w:rFonts w:asciiTheme="minorHAnsi" w:hAnsiTheme="minorHAnsi"/>
          <w:b/>
          <w:bCs/>
          <w:color w:val="000000"/>
          <w:sz w:val="24"/>
          <w:szCs w:val="23"/>
        </w:rPr>
      </w:pPr>
    </w:p>
    <w:p w14:paraId="5B8BD959" w14:textId="77777777" w:rsidR="003677D8" w:rsidRPr="003677D8" w:rsidRDefault="003677D8" w:rsidP="003677D8">
      <w:pPr>
        <w:adjustRightInd w:val="0"/>
        <w:rPr>
          <w:rFonts w:asciiTheme="minorHAnsi" w:hAnsiTheme="minorHAnsi"/>
          <w:color w:val="000000"/>
          <w:sz w:val="24"/>
          <w:szCs w:val="23"/>
        </w:rPr>
      </w:pPr>
      <w:r w:rsidRPr="003677D8">
        <w:rPr>
          <w:rFonts w:asciiTheme="minorHAnsi" w:hAnsiTheme="minorHAnsi"/>
          <w:b/>
          <w:bCs/>
          <w:color w:val="000000"/>
          <w:sz w:val="24"/>
          <w:szCs w:val="23"/>
        </w:rPr>
        <w:t xml:space="preserve">Kollektivtrafikk: </w:t>
      </w:r>
    </w:p>
    <w:p w14:paraId="1F1E0433"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Gjennom forslaget til detaljregulering er det lagt opp til ny kollektivholdeplass på vestsida av fylkesvei 359 ved planlagt avkjørsel til fremtidig boligområde ved Barlaupen. </w:t>
      </w:r>
    </w:p>
    <w:p w14:paraId="294304A1" w14:textId="77777777" w:rsidR="003677D8" w:rsidRDefault="003677D8" w:rsidP="003677D8">
      <w:pPr>
        <w:adjustRightInd w:val="0"/>
        <w:rPr>
          <w:rFonts w:asciiTheme="minorHAnsi" w:hAnsiTheme="minorHAnsi"/>
          <w:b/>
          <w:bCs/>
          <w:color w:val="000000"/>
          <w:sz w:val="24"/>
          <w:szCs w:val="23"/>
        </w:rPr>
      </w:pPr>
    </w:p>
    <w:p w14:paraId="5D93DC56" w14:textId="77777777" w:rsidR="003677D8" w:rsidRPr="003677D8" w:rsidRDefault="003677D8" w:rsidP="003677D8">
      <w:pPr>
        <w:adjustRightInd w:val="0"/>
        <w:rPr>
          <w:rFonts w:asciiTheme="minorHAnsi" w:hAnsiTheme="minorHAnsi"/>
          <w:color w:val="000000"/>
          <w:sz w:val="24"/>
          <w:szCs w:val="23"/>
        </w:rPr>
      </w:pPr>
      <w:r w:rsidRPr="003677D8">
        <w:rPr>
          <w:rFonts w:asciiTheme="minorHAnsi" w:hAnsiTheme="minorHAnsi"/>
          <w:b/>
          <w:bCs/>
          <w:color w:val="000000"/>
          <w:sz w:val="24"/>
          <w:szCs w:val="23"/>
        </w:rPr>
        <w:t xml:space="preserve">ROS (risiko og sårbarhet): </w:t>
      </w:r>
    </w:p>
    <w:p w14:paraId="7C989CCD" w14:textId="0C78B7D8" w:rsidR="003677D8" w:rsidRDefault="003677D8" w:rsidP="003677D8">
      <w:pPr>
        <w:rPr>
          <w:rFonts w:asciiTheme="minorHAnsi" w:hAnsiTheme="minorHAnsi"/>
          <w:color w:val="000000"/>
          <w:szCs w:val="23"/>
        </w:rPr>
      </w:pPr>
      <w:r w:rsidRPr="003677D8">
        <w:rPr>
          <w:rFonts w:asciiTheme="minorHAnsi" w:hAnsiTheme="minorHAnsi"/>
          <w:color w:val="000000"/>
          <w:szCs w:val="23"/>
        </w:rPr>
        <w:t>Det er utarbeidet en grundig risiko- og sårbarhetsanalyse til detaljreguleringen. Analysen omfatter vurderinger av risiko og sårbarhet for både menneske, miljø og materiell. Det er avdekket risiko innenfor flere av temaene og i analysen er det også foreslått tiltak. Til slutt i risiko- og sårbarhetsanalysen er det en punktvis summering av risiko og konsekvens etter utførelse av de foreslåtte tiltakene. Det eneste temaet som avdekkes med høy risiko er «</w:t>
      </w:r>
      <w:r w:rsidRPr="003677D8">
        <w:rPr>
          <w:rFonts w:asciiTheme="minorHAnsi" w:hAnsiTheme="minorHAnsi"/>
          <w:i/>
          <w:iCs/>
          <w:color w:val="000000"/>
          <w:szCs w:val="23"/>
        </w:rPr>
        <w:t>viktige landbruksområder</w:t>
      </w:r>
      <w:r w:rsidRPr="003677D8">
        <w:rPr>
          <w:rFonts w:asciiTheme="minorHAnsi" w:hAnsiTheme="minorHAnsi"/>
          <w:color w:val="000000"/>
          <w:szCs w:val="23"/>
        </w:rPr>
        <w:t>» på grunn av den foreslåtte omdisponeringa av fulldyrka jord. Rådmannens vurdering av omdisponeringa fremgår av saksfremleggets punkt om landbruksinteresser.</w:t>
      </w:r>
    </w:p>
    <w:p w14:paraId="78AAF5BB" w14:textId="77777777" w:rsidR="003677D8" w:rsidRDefault="003677D8" w:rsidP="003677D8">
      <w:pPr>
        <w:rPr>
          <w:rFonts w:asciiTheme="minorHAnsi" w:hAnsiTheme="minorHAnsi"/>
          <w:color w:val="000000"/>
          <w:szCs w:val="23"/>
        </w:rPr>
      </w:pPr>
    </w:p>
    <w:p w14:paraId="52B3789C" w14:textId="77777777" w:rsidR="003677D8" w:rsidRPr="003677D8" w:rsidRDefault="003677D8" w:rsidP="003677D8">
      <w:pPr>
        <w:adjustRightInd w:val="0"/>
        <w:rPr>
          <w:rFonts w:asciiTheme="minorHAnsi" w:hAnsiTheme="minorHAnsi"/>
          <w:color w:val="000000"/>
          <w:sz w:val="23"/>
          <w:szCs w:val="23"/>
        </w:rPr>
      </w:pPr>
      <w:r w:rsidRPr="003677D8">
        <w:rPr>
          <w:rFonts w:asciiTheme="minorHAnsi" w:hAnsiTheme="minorHAnsi"/>
          <w:b/>
          <w:bCs/>
          <w:color w:val="000000"/>
          <w:sz w:val="24"/>
          <w:szCs w:val="23"/>
        </w:rPr>
        <w:t xml:space="preserve">Barn- og unges interesser: </w:t>
      </w:r>
    </w:p>
    <w:p w14:paraId="4A26E864" w14:textId="77777777" w:rsidR="003677D8" w:rsidRPr="003677D8" w:rsidRDefault="003677D8" w:rsidP="003677D8">
      <w:pPr>
        <w:adjustRightInd w:val="0"/>
        <w:rPr>
          <w:rFonts w:asciiTheme="minorHAnsi" w:hAnsiTheme="minorHAnsi"/>
          <w:color w:val="000000"/>
          <w:sz w:val="23"/>
          <w:szCs w:val="23"/>
        </w:rPr>
      </w:pPr>
      <w:r w:rsidRPr="003677D8">
        <w:rPr>
          <w:rFonts w:asciiTheme="minorHAnsi" w:hAnsiTheme="minorHAnsi"/>
          <w:color w:val="000000"/>
          <w:szCs w:val="23"/>
        </w:rPr>
        <w:t xml:space="preserve">En etablering av gang- og sykkelvei på strekningen Aure sentrum – </w:t>
      </w:r>
      <w:proofErr w:type="spellStart"/>
      <w:r w:rsidRPr="003677D8">
        <w:rPr>
          <w:rFonts w:asciiTheme="minorHAnsi" w:hAnsiTheme="minorHAnsi"/>
          <w:color w:val="000000"/>
          <w:szCs w:val="23"/>
        </w:rPr>
        <w:t>Kjelklia</w:t>
      </w:r>
      <w:proofErr w:type="spellEnd"/>
      <w:r w:rsidRPr="003677D8">
        <w:rPr>
          <w:rFonts w:asciiTheme="minorHAnsi" w:hAnsiTheme="minorHAnsi"/>
          <w:color w:val="000000"/>
          <w:szCs w:val="23"/>
        </w:rPr>
        <w:t xml:space="preserve"> vurderes til å gi svært positive ringvirkninger for barns interesser. </w:t>
      </w:r>
    </w:p>
    <w:p w14:paraId="14EC4860" w14:textId="77777777" w:rsidR="003677D8" w:rsidRDefault="003677D8" w:rsidP="003677D8">
      <w:pPr>
        <w:adjustRightInd w:val="0"/>
        <w:rPr>
          <w:rFonts w:asciiTheme="minorHAnsi" w:hAnsiTheme="minorHAnsi"/>
          <w:b/>
          <w:bCs/>
          <w:color w:val="000000"/>
          <w:sz w:val="24"/>
          <w:szCs w:val="23"/>
        </w:rPr>
      </w:pPr>
    </w:p>
    <w:p w14:paraId="51AE177F" w14:textId="77777777" w:rsidR="003677D8" w:rsidRPr="003677D8" w:rsidRDefault="003677D8" w:rsidP="003677D8">
      <w:pPr>
        <w:adjustRightInd w:val="0"/>
        <w:rPr>
          <w:rFonts w:asciiTheme="minorHAnsi" w:hAnsiTheme="minorHAnsi"/>
          <w:color w:val="000000"/>
          <w:sz w:val="23"/>
          <w:szCs w:val="23"/>
        </w:rPr>
      </w:pPr>
      <w:r w:rsidRPr="003677D8">
        <w:rPr>
          <w:rFonts w:asciiTheme="minorHAnsi" w:hAnsiTheme="minorHAnsi"/>
          <w:b/>
          <w:bCs/>
          <w:color w:val="000000"/>
          <w:sz w:val="24"/>
          <w:szCs w:val="23"/>
        </w:rPr>
        <w:t>Friluftsliv:</w:t>
      </w:r>
      <w:r w:rsidRPr="003677D8">
        <w:rPr>
          <w:rFonts w:asciiTheme="minorHAnsi" w:hAnsiTheme="minorHAnsi"/>
          <w:b/>
          <w:bCs/>
          <w:color w:val="000000"/>
          <w:sz w:val="23"/>
          <w:szCs w:val="23"/>
        </w:rPr>
        <w:t xml:space="preserve"> </w:t>
      </w:r>
    </w:p>
    <w:p w14:paraId="1EC854CE"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Sammen med dagens eksisterende </w:t>
      </w:r>
      <w:proofErr w:type="spellStart"/>
      <w:r w:rsidRPr="003677D8">
        <w:rPr>
          <w:rFonts w:asciiTheme="minorHAnsi" w:hAnsiTheme="minorHAnsi"/>
          <w:color w:val="000000"/>
          <w:szCs w:val="23"/>
        </w:rPr>
        <w:t>turtrasè</w:t>
      </w:r>
      <w:proofErr w:type="spellEnd"/>
      <w:r w:rsidRPr="003677D8">
        <w:rPr>
          <w:rFonts w:asciiTheme="minorHAnsi" w:hAnsiTheme="minorHAnsi"/>
          <w:color w:val="000000"/>
          <w:szCs w:val="23"/>
        </w:rPr>
        <w:t xml:space="preserve"> langs Gammelvegen fra Myra til </w:t>
      </w:r>
      <w:proofErr w:type="spellStart"/>
      <w:r w:rsidRPr="003677D8">
        <w:rPr>
          <w:rFonts w:asciiTheme="minorHAnsi" w:hAnsiTheme="minorHAnsi"/>
          <w:color w:val="000000"/>
          <w:szCs w:val="23"/>
        </w:rPr>
        <w:t>Kjelklia</w:t>
      </w:r>
      <w:proofErr w:type="spellEnd"/>
      <w:r w:rsidRPr="003677D8">
        <w:rPr>
          <w:rFonts w:asciiTheme="minorHAnsi" w:hAnsiTheme="minorHAnsi"/>
          <w:color w:val="000000"/>
          <w:szCs w:val="23"/>
        </w:rPr>
        <w:t xml:space="preserve"> så vil etablering av gang- og sykkelvei gi mulighet for ei ny rundløype i kommunen. </w:t>
      </w:r>
    </w:p>
    <w:p w14:paraId="47A14372" w14:textId="77777777" w:rsidR="003677D8" w:rsidRDefault="003677D8" w:rsidP="003677D8">
      <w:pPr>
        <w:adjustRightInd w:val="0"/>
        <w:rPr>
          <w:rFonts w:asciiTheme="minorHAnsi" w:hAnsiTheme="minorHAnsi"/>
          <w:b/>
          <w:bCs/>
          <w:color w:val="000000"/>
          <w:sz w:val="24"/>
          <w:szCs w:val="23"/>
        </w:rPr>
      </w:pPr>
    </w:p>
    <w:p w14:paraId="3051141B" w14:textId="77777777" w:rsidR="003677D8" w:rsidRDefault="003677D8">
      <w:pPr>
        <w:autoSpaceDE/>
        <w:autoSpaceDN/>
        <w:rPr>
          <w:rFonts w:asciiTheme="minorHAnsi" w:hAnsiTheme="minorHAnsi"/>
          <w:b/>
          <w:bCs/>
          <w:color w:val="000000"/>
          <w:sz w:val="24"/>
          <w:szCs w:val="23"/>
        </w:rPr>
      </w:pPr>
      <w:r>
        <w:rPr>
          <w:rFonts w:asciiTheme="minorHAnsi" w:hAnsiTheme="minorHAnsi"/>
          <w:b/>
          <w:bCs/>
          <w:color w:val="000000"/>
          <w:sz w:val="24"/>
          <w:szCs w:val="23"/>
        </w:rPr>
        <w:br w:type="page"/>
      </w:r>
    </w:p>
    <w:p w14:paraId="066A2B5F" w14:textId="10A54B94" w:rsidR="003677D8" w:rsidRPr="003677D8" w:rsidRDefault="003677D8" w:rsidP="003677D8">
      <w:pPr>
        <w:adjustRightInd w:val="0"/>
        <w:rPr>
          <w:rFonts w:asciiTheme="minorHAnsi" w:hAnsiTheme="minorHAnsi"/>
          <w:color w:val="000000"/>
          <w:sz w:val="24"/>
          <w:szCs w:val="23"/>
        </w:rPr>
      </w:pPr>
      <w:r w:rsidRPr="003677D8">
        <w:rPr>
          <w:rFonts w:asciiTheme="minorHAnsi" w:hAnsiTheme="minorHAnsi"/>
          <w:b/>
          <w:bCs/>
          <w:color w:val="000000"/>
          <w:sz w:val="24"/>
          <w:szCs w:val="23"/>
        </w:rPr>
        <w:lastRenderedPageBreak/>
        <w:t xml:space="preserve">Universell tilgjengelighet: </w:t>
      </w:r>
    </w:p>
    <w:p w14:paraId="320E8865"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Universell utforming og tilgjengelighet er viktige elementer ved utforming av gang- og sykkelvei. Statens Vegvesen sine veinormaler skiller mellom krav til gang- og sykkelvei i sentrumsområder hvor veianlegget leder frem til besøksmål og gang- og sykkelveier utenfor sentrumsområder, karakterisert som turveier. For turveier kan stigning være inntil 8,3%, men inntil 10 % i vanskelig terreng. </w:t>
      </w:r>
    </w:p>
    <w:p w14:paraId="72935CF6"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Gang- og sykkelveien mellom </w:t>
      </w:r>
      <w:proofErr w:type="spellStart"/>
      <w:r w:rsidRPr="003677D8">
        <w:rPr>
          <w:rFonts w:asciiTheme="minorHAnsi" w:hAnsiTheme="minorHAnsi"/>
          <w:color w:val="000000"/>
          <w:szCs w:val="23"/>
        </w:rPr>
        <w:t>Kjelklia</w:t>
      </w:r>
      <w:proofErr w:type="spellEnd"/>
      <w:r w:rsidRPr="003677D8">
        <w:rPr>
          <w:rFonts w:asciiTheme="minorHAnsi" w:hAnsiTheme="minorHAnsi"/>
          <w:color w:val="000000"/>
          <w:szCs w:val="23"/>
        </w:rPr>
        <w:t xml:space="preserve"> og Aure sentrum vil tilpasses eksisterende fylkesvei noe som vil bety at maks stigning vil være ca. 9,0 %. </w:t>
      </w:r>
    </w:p>
    <w:p w14:paraId="1EF27DEF" w14:textId="77777777" w:rsidR="003677D8" w:rsidRDefault="003677D8" w:rsidP="003677D8">
      <w:pPr>
        <w:adjustRightInd w:val="0"/>
        <w:rPr>
          <w:rFonts w:asciiTheme="minorHAnsi" w:hAnsiTheme="minorHAnsi"/>
          <w:b/>
          <w:bCs/>
          <w:color w:val="000000"/>
          <w:sz w:val="24"/>
          <w:szCs w:val="23"/>
        </w:rPr>
      </w:pPr>
    </w:p>
    <w:p w14:paraId="1A623425" w14:textId="77777777" w:rsidR="003677D8" w:rsidRPr="003677D8" w:rsidRDefault="003677D8" w:rsidP="003677D8">
      <w:pPr>
        <w:adjustRightInd w:val="0"/>
        <w:rPr>
          <w:rFonts w:asciiTheme="minorHAnsi" w:hAnsiTheme="minorHAnsi"/>
          <w:color w:val="000000"/>
          <w:sz w:val="24"/>
          <w:szCs w:val="23"/>
        </w:rPr>
      </w:pPr>
      <w:r w:rsidRPr="003677D8">
        <w:rPr>
          <w:rFonts w:asciiTheme="minorHAnsi" w:hAnsiTheme="minorHAnsi"/>
          <w:b/>
          <w:bCs/>
          <w:color w:val="000000"/>
          <w:sz w:val="24"/>
          <w:szCs w:val="23"/>
        </w:rPr>
        <w:t xml:space="preserve">Infrastruktur: </w:t>
      </w:r>
    </w:p>
    <w:p w14:paraId="44771CC6"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Planforslaget viser tre ulike faresoner for høyspenningsanlegg, dette gjelder høyspent luftledninger som krysser planområdet. </w:t>
      </w:r>
    </w:p>
    <w:p w14:paraId="2897ADA6"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Ved detaljprosjektering av gang- og sykkelveien må eksisterende VA-, EL- og fiberanlegg til de private boligtomtene kartlegges og hensynstas. </w:t>
      </w:r>
    </w:p>
    <w:p w14:paraId="57D60B45" w14:textId="77777777" w:rsidR="003677D8" w:rsidRDefault="003677D8" w:rsidP="003677D8">
      <w:pPr>
        <w:adjustRightInd w:val="0"/>
        <w:rPr>
          <w:rFonts w:asciiTheme="minorHAnsi" w:hAnsiTheme="minorHAnsi"/>
          <w:b/>
          <w:bCs/>
          <w:color w:val="000000"/>
          <w:sz w:val="24"/>
          <w:szCs w:val="23"/>
        </w:rPr>
      </w:pPr>
    </w:p>
    <w:p w14:paraId="5DED8B5A" w14:textId="77777777" w:rsidR="003677D8" w:rsidRPr="003677D8" w:rsidRDefault="003677D8" w:rsidP="003677D8">
      <w:pPr>
        <w:adjustRightInd w:val="0"/>
        <w:rPr>
          <w:rFonts w:asciiTheme="minorHAnsi" w:hAnsiTheme="minorHAnsi"/>
          <w:color w:val="000000"/>
          <w:sz w:val="24"/>
          <w:szCs w:val="23"/>
        </w:rPr>
      </w:pPr>
      <w:r w:rsidRPr="003677D8">
        <w:rPr>
          <w:rFonts w:asciiTheme="minorHAnsi" w:hAnsiTheme="minorHAnsi"/>
          <w:b/>
          <w:bCs/>
          <w:color w:val="000000"/>
          <w:sz w:val="24"/>
          <w:szCs w:val="23"/>
        </w:rPr>
        <w:t xml:space="preserve">Innkomne merknader til planoppstart: </w:t>
      </w:r>
    </w:p>
    <w:p w14:paraId="51A21273" w14:textId="7D07D18F" w:rsidR="003677D8" w:rsidRDefault="003677D8" w:rsidP="003677D8">
      <w:pPr>
        <w:rPr>
          <w:rFonts w:asciiTheme="minorHAnsi" w:hAnsiTheme="minorHAnsi"/>
          <w:color w:val="000000"/>
          <w:szCs w:val="23"/>
        </w:rPr>
      </w:pPr>
      <w:r w:rsidRPr="003677D8">
        <w:rPr>
          <w:rFonts w:asciiTheme="minorHAnsi" w:hAnsiTheme="minorHAnsi"/>
          <w:color w:val="000000"/>
          <w:szCs w:val="23"/>
        </w:rPr>
        <w:t>Planbeskrivelsen beskriver de innkomne merknadene etter varsel om oppstart samt hvordan de innkomne merknadene er vurdert.</w:t>
      </w:r>
    </w:p>
    <w:p w14:paraId="6EF7696F" w14:textId="77777777" w:rsidR="003677D8" w:rsidRDefault="003677D8" w:rsidP="003677D8">
      <w:pPr>
        <w:rPr>
          <w:rFonts w:asciiTheme="minorHAnsi" w:hAnsiTheme="minorHAnsi"/>
          <w:color w:val="000000"/>
          <w:szCs w:val="23"/>
        </w:rPr>
      </w:pPr>
    </w:p>
    <w:p w14:paraId="4D76FA1E"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I tillegg har grunneierne som blir mest berørt av de foreslåtte endringene gjennom planforslaget blitt gitt en mulighet til å komme med sine synpunkter til endringene før rådmannen kommer med sin innstilling. </w:t>
      </w:r>
    </w:p>
    <w:p w14:paraId="68661D40"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Synspunktene som har kommet inn til kommunen etter denne begrensede høringen går på veiløsningen forbi den tidligere møbelbutikken i Leirdalsbukta, samt forslaget til ny avkjøring for Breivikvegen. </w:t>
      </w:r>
    </w:p>
    <w:p w14:paraId="3951E881" w14:textId="77777777" w:rsidR="003677D8" w:rsidRDefault="003677D8" w:rsidP="003677D8">
      <w:pPr>
        <w:adjustRightInd w:val="0"/>
        <w:rPr>
          <w:rFonts w:asciiTheme="minorHAnsi" w:hAnsiTheme="minorHAnsi"/>
          <w:color w:val="000000"/>
          <w:szCs w:val="23"/>
        </w:rPr>
      </w:pPr>
    </w:p>
    <w:p w14:paraId="307D0C00"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Grunneier på eiendommen gnr.32 bnr.6 er i utgangspunktet negativ til å la adkomstveien til eiendommen gnr.32 bnr.16 få en regulert adkomstvei slik som vist på planforslaget. Bakgrunnen for dette er at området ved Leirdalsbukta er regulert til forretninger/industri på reguleringsplanen fra 1990, og at den regulerte adkomstveien går rett gjennom dette området og vil legge begrensninger på senere utnyttelse av dette området. </w:t>
      </w:r>
    </w:p>
    <w:p w14:paraId="4842171E"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Rådmannen har forståelse for dette synspunktet og foreslår at reguleringen av adkomstveien flyttes nordover slik at den legges i øvre kant av landbruksarealet. Dermed vil ikke adkomstveien være til spesielt hinder for senere etablering av forretning/industri i Leirdalsbukta. </w:t>
      </w:r>
    </w:p>
    <w:p w14:paraId="16516459" w14:textId="77777777" w:rsidR="003677D8" w:rsidRDefault="003677D8" w:rsidP="003677D8">
      <w:pPr>
        <w:rPr>
          <w:rFonts w:asciiTheme="minorHAnsi" w:hAnsiTheme="minorHAnsi"/>
          <w:color w:val="000000"/>
          <w:szCs w:val="23"/>
        </w:rPr>
      </w:pPr>
    </w:p>
    <w:p w14:paraId="55C17A17" w14:textId="0C22197C" w:rsidR="003677D8" w:rsidRPr="003677D8" w:rsidRDefault="003677D8" w:rsidP="003677D8">
      <w:pPr>
        <w:pStyle w:val="Default"/>
        <w:rPr>
          <w:rFonts w:asciiTheme="minorHAnsi" w:hAnsiTheme="minorHAnsi" w:cs="Times New Roman"/>
          <w:sz w:val="22"/>
          <w:szCs w:val="23"/>
        </w:rPr>
      </w:pPr>
      <w:r w:rsidRPr="003677D8">
        <w:rPr>
          <w:rFonts w:asciiTheme="minorHAnsi" w:hAnsiTheme="minorHAnsi"/>
          <w:sz w:val="22"/>
          <w:szCs w:val="23"/>
        </w:rPr>
        <w:t>Grunneierne på gnr.32 bnr.4 og bnr.5 er begge kritiske til den foreslåtte endringen av Breivikvegen, der avkjøring mot fylkesvei 359 er foreslått flyttet ca.120 meter sørover. Det pekes på at en allerede svært utfordrende adkomstveg blir gjort vesentlig verre på vinterstid. Når man starter fra den foreslåtte ny avkjøringa fra fylkesveien med lav fart og får en krapp sving midt opp i ei lang</w:t>
      </w:r>
      <w:r w:rsidRPr="003677D8">
        <w:rPr>
          <w:sz w:val="23"/>
          <w:szCs w:val="23"/>
        </w:rPr>
        <w:t xml:space="preserve"> </w:t>
      </w:r>
      <w:r w:rsidRPr="003677D8">
        <w:rPr>
          <w:rFonts w:asciiTheme="minorHAnsi" w:hAnsiTheme="minorHAnsi" w:cs="Times New Roman"/>
          <w:sz w:val="22"/>
          <w:szCs w:val="23"/>
        </w:rPr>
        <w:t xml:space="preserve">stigning mener de at man vil være sjanseløs med standard kjøretøy å komme opp den siste bakken og frem til boliger på enden av vegen. De vurderer derfor planforslaget til ikke å være akseptabelt. </w:t>
      </w:r>
    </w:p>
    <w:p w14:paraId="1A135718" w14:textId="77777777" w:rsidR="003677D8" w:rsidRDefault="003677D8" w:rsidP="003677D8">
      <w:pPr>
        <w:adjustRightInd w:val="0"/>
        <w:rPr>
          <w:rFonts w:asciiTheme="minorHAnsi" w:hAnsiTheme="minorHAnsi"/>
          <w:color w:val="000000"/>
          <w:szCs w:val="23"/>
        </w:rPr>
      </w:pPr>
    </w:p>
    <w:p w14:paraId="7A75A83B"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lastRenderedPageBreak/>
        <w:t xml:space="preserve">Løsningen de peker på er å flytte fylkesveien mot øst forbi avkjørselen deres slik at det blir plass til gang- og sykkelvei inne på det eksisterende veiarealet. Dette mener de gir både stopplengde for de som skal inn på fylkesveien og tilfredsstillende sikt for de som kommer etter fylkesveien. </w:t>
      </w:r>
    </w:p>
    <w:p w14:paraId="7300F4AE" w14:textId="77777777" w:rsidR="003677D8" w:rsidRDefault="003677D8" w:rsidP="003677D8">
      <w:pPr>
        <w:rPr>
          <w:rFonts w:asciiTheme="minorHAnsi" w:hAnsiTheme="minorHAnsi"/>
          <w:color w:val="000000"/>
          <w:szCs w:val="23"/>
        </w:rPr>
      </w:pPr>
    </w:p>
    <w:p w14:paraId="2494C8E1" w14:textId="0EC3E482" w:rsidR="003677D8" w:rsidRPr="003677D8" w:rsidRDefault="003677D8" w:rsidP="003677D8">
      <w:pPr>
        <w:rPr>
          <w:rFonts w:asciiTheme="minorHAnsi" w:hAnsiTheme="minorHAnsi"/>
          <w:sz w:val="2"/>
        </w:rPr>
      </w:pPr>
      <w:r w:rsidRPr="003677D8">
        <w:rPr>
          <w:rFonts w:asciiTheme="minorHAnsi" w:hAnsiTheme="minorHAnsi"/>
          <w:color w:val="000000"/>
          <w:szCs w:val="23"/>
        </w:rPr>
        <w:t>Rådmannen har forståelse for den bekymringen brukerne av Breivikvegen kommer med. Men det presiseres at en forskyvning av fylkesveien østover medfører at man må utfordre fagmyndighetene konkret på dette. For ikke å miste tid i saksbehandlingen foreslås det at det utarbeides et alternativt forslag til reguleringsplan som viser en forskyvning av fylkesveitraseen, og planlagt gang- og sykkelvei, slik som vist på skisse datert 11.06.2019.</w:t>
      </w:r>
    </w:p>
    <w:p w14:paraId="4E3E5A49" w14:textId="77777777" w:rsidR="003677D8" w:rsidRDefault="003677D8" w:rsidP="00034D6B"/>
    <w:p w14:paraId="06A026C8" w14:textId="77777777" w:rsidR="003677D8" w:rsidRPr="003677D8" w:rsidRDefault="003677D8" w:rsidP="003677D8">
      <w:pPr>
        <w:adjustRightInd w:val="0"/>
        <w:rPr>
          <w:rFonts w:ascii="Times New Roman" w:hAnsi="Times New Roman"/>
          <w:color w:val="000000"/>
          <w:sz w:val="23"/>
          <w:szCs w:val="23"/>
        </w:rPr>
      </w:pPr>
      <w:r w:rsidRPr="003677D8">
        <w:rPr>
          <w:rFonts w:asciiTheme="minorHAnsi" w:hAnsiTheme="minorHAnsi"/>
          <w:b/>
          <w:bCs/>
          <w:color w:val="000000"/>
          <w:sz w:val="24"/>
          <w:szCs w:val="23"/>
        </w:rPr>
        <w:t>Konklusjon/oppsummering</w:t>
      </w:r>
      <w:r w:rsidRPr="003677D8">
        <w:rPr>
          <w:rFonts w:ascii="Times New Roman" w:hAnsi="Times New Roman"/>
          <w:b/>
          <w:bCs/>
          <w:color w:val="000000"/>
          <w:sz w:val="23"/>
          <w:szCs w:val="23"/>
        </w:rPr>
        <w:t xml:space="preserve">: </w:t>
      </w:r>
    </w:p>
    <w:p w14:paraId="48FC6B39"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Med bakgrunn i det som fremkommer i saksfremlegget foreslår rådmannen at forslag til reguleringsplan for gang- og sykkelvei </w:t>
      </w:r>
      <w:proofErr w:type="spellStart"/>
      <w:r w:rsidRPr="003677D8">
        <w:rPr>
          <w:rFonts w:asciiTheme="minorHAnsi" w:hAnsiTheme="minorHAnsi"/>
          <w:color w:val="000000"/>
          <w:szCs w:val="23"/>
        </w:rPr>
        <w:t>Kjelklia</w:t>
      </w:r>
      <w:proofErr w:type="spellEnd"/>
      <w:r w:rsidRPr="003677D8">
        <w:rPr>
          <w:rFonts w:asciiTheme="minorHAnsi" w:hAnsiTheme="minorHAnsi"/>
          <w:color w:val="000000"/>
          <w:szCs w:val="23"/>
        </w:rPr>
        <w:t xml:space="preserve"> – Aure sentrum legges ut til offentlig ettersyn og sendes på høring i to alternativer. </w:t>
      </w:r>
    </w:p>
    <w:p w14:paraId="16AA35C3" w14:textId="77777777" w:rsidR="003677D8" w:rsidRPr="003677D8" w:rsidRDefault="003677D8" w:rsidP="003677D8">
      <w:pPr>
        <w:adjustRightInd w:val="0"/>
        <w:rPr>
          <w:rFonts w:asciiTheme="minorHAnsi" w:hAnsiTheme="minorHAnsi"/>
          <w:color w:val="000000"/>
          <w:szCs w:val="23"/>
        </w:rPr>
      </w:pPr>
      <w:r w:rsidRPr="003677D8">
        <w:rPr>
          <w:rFonts w:asciiTheme="minorHAnsi" w:hAnsiTheme="minorHAnsi"/>
          <w:color w:val="000000"/>
          <w:szCs w:val="23"/>
        </w:rPr>
        <w:t xml:space="preserve">Alternativ 1: blir slik som vist på vedlagt forslag til reguleringsplan, med endring av adkomstvei i Leirdalsbukta. </w:t>
      </w:r>
    </w:p>
    <w:p w14:paraId="06B7A390" w14:textId="1ADD3B54" w:rsidR="003677D8" w:rsidRPr="003677D8" w:rsidRDefault="003677D8" w:rsidP="003677D8">
      <w:pPr>
        <w:rPr>
          <w:rFonts w:asciiTheme="minorHAnsi" w:hAnsiTheme="minorHAnsi"/>
          <w:sz w:val="20"/>
        </w:rPr>
      </w:pPr>
      <w:r w:rsidRPr="003677D8">
        <w:rPr>
          <w:rFonts w:asciiTheme="minorHAnsi" w:hAnsiTheme="minorHAnsi"/>
          <w:color w:val="000000"/>
          <w:szCs w:val="23"/>
        </w:rPr>
        <w:t>Alternativ 2: blir med forskyvning av fylkesveitraseen forbi Breivikvegen – slik som vist på skisse datert 11.06.2019, samt endring av adkomstvei i Leirdalsbukta.</w:t>
      </w:r>
    </w:p>
    <w:p w14:paraId="4E0A719A" w14:textId="77777777" w:rsidR="003677D8" w:rsidRDefault="003677D8" w:rsidP="00034D6B"/>
    <w:p w14:paraId="38596BD4" w14:textId="3DAED4B9" w:rsidR="0012159F" w:rsidRDefault="0012159F" w:rsidP="00034D6B">
      <w:r>
        <w:t>RETT UTSKRIFT</w:t>
      </w:r>
    </w:p>
    <w:p w14:paraId="77239E76" w14:textId="3A78F48C" w:rsidR="0012159F" w:rsidRDefault="0012159F" w:rsidP="00034D6B">
      <w:r>
        <w:t>DATO 11.desember.2019</w:t>
      </w:r>
    </w:p>
    <w:p w14:paraId="4D4A72C7" w14:textId="77777777" w:rsidR="0012159F" w:rsidRPr="0012159F" w:rsidRDefault="0012159F" w:rsidP="00034D6B"/>
    <w:sectPr w:rsidR="0012159F" w:rsidRPr="0012159F" w:rsidSect="00034D6B">
      <w:footerReference w:type="even" r:id="rId10"/>
      <w:footerReference w:type="default" r:id="rId11"/>
      <w:headerReference w:type="first" r:id="rId12"/>
      <w:footerReference w:type="first" r:id="rId13"/>
      <w:pgSz w:w="11907" w:h="16840" w:code="9"/>
      <w:pgMar w:top="1418" w:right="1418" w:bottom="1418" w:left="1418" w:header="567" w:footer="284"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8DF55" w14:textId="77777777" w:rsidR="008C08E5" w:rsidRDefault="008C08E5">
      <w:r>
        <w:separator/>
      </w:r>
    </w:p>
  </w:endnote>
  <w:endnote w:type="continuationSeparator" w:id="0">
    <w:p w14:paraId="035DEAFB" w14:textId="77777777" w:rsidR="008C08E5" w:rsidRDefault="008C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Frutiger 45 Ligh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utiger 55 Roman">
    <w:charset w:val="00"/>
    <w:family w:val="auto"/>
    <w:pitch w:val="variable"/>
    <w:sig w:usb0="00000003" w:usb1="00000000" w:usb2="00000000" w:usb3="00000000" w:csb0="00000001" w:csb1="00000000"/>
  </w:font>
  <w:font w:name="Oswald">
    <w:charset w:val="00"/>
    <w:family w:val="auto"/>
    <w:pitch w:val="variable"/>
    <w:sig w:usb0="2000020F" w:usb1="00000000" w:usb2="00000000" w:usb3="00000000" w:csb0="00000197" w:csb1="00000000"/>
  </w:font>
  <w:font w:name="Calibri-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30B7A" w14:textId="77777777" w:rsidR="00DA4374" w:rsidRDefault="006655E0">
    <w:pPr>
      <w:pStyle w:val="Bunntekst"/>
      <w:framePr w:wrap="around" w:vAnchor="text" w:hAnchor="margin" w:xAlign="center" w:y="1"/>
    </w:pPr>
    <w:r>
      <w:fldChar w:fldCharType="begin"/>
    </w:r>
    <w:r w:rsidR="00DA4374">
      <w:instrText xml:space="preserve">PAGE  </w:instrText>
    </w:r>
    <w:r>
      <w:fldChar w:fldCharType="separate"/>
    </w:r>
    <w:r w:rsidR="0012159F">
      <w:rPr>
        <w:noProof/>
      </w:rPr>
      <w:t>2</w:t>
    </w:r>
    <w:r>
      <w:fldChar w:fldCharType="end"/>
    </w:r>
  </w:p>
  <w:p w14:paraId="02230B7B" w14:textId="77777777" w:rsidR="00DA4374" w:rsidRDefault="00DA437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30B7C" w14:textId="21CD5711" w:rsidR="00DA4374" w:rsidRPr="00646EDE" w:rsidRDefault="00646EDE" w:rsidP="00646EDE">
    <w:pPr>
      <w:pStyle w:val="Bunntekst"/>
    </w:pPr>
    <w:r w:rsidRPr="002363CD">
      <w:tab/>
    </w:r>
    <w:r w:rsidRPr="002363CD">
      <w:tab/>
    </w:r>
    <w:r>
      <w:t>s</w:t>
    </w:r>
    <w:r w:rsidRPr="002363CD">
      <w:t xml:space="preserve">ide </w:t>
    </w:r>
    <w:sdt>
      <w:sdtPr>
        <w:id w:val="1987206019"/>
        <w:docPartObj>
          <w:docPartGallery w:val="Page Numbers (Bottom of Page)"/>
          <w:docPartUnique/>
        </w:docPartObj>
      </w:sdtPr>
      <w:sdtEndPr/>
      <w:sdtContent>
        <w:r w:rsidRPr="002363CD">
          <w:fldChar w:fldCharType="begin"/>
        </w:r>
        <w:r w:rsidRPr="002363CD">
          <w:instrText xml:space="preserve"> PAGE   \* MERGEFORMAT </w:instrText>
        </w:r>
        <w:r w:rsidRPr="002363CD">
          <w:fldChar w:fldCharType="separate"/>
        </w:r>
        <w:r w:rsidR="005E096F">
          <w:rPr>
            <w:noProof/>
          </w:rPr>
          <w:t>6</w:t>
        </w:r>
        <w:r w:rsidRPr="002363CD">
          <w:fldChar w:fldCharType="end"/>
        </w:r>
        <w:r w:rsidRPr="002363CD">
          <w:t xml:space="preserve"> av</w:t>
        </w:r>
      </w:sdtContent>
    </w:sdt>
    <w:r>
      <w:t xml:space="preserve"> </w:t>
    </w:r>
    <w:r w:rsidR="00E905E6">
      <w:rPr>
        <w:noProof/>
      </w:rPr>
      <w:fldChar w:fldCharType="begin"/>
    </w:r>
    <w:r w:rsidR="00E905E6">
      <w:rPr>
        <w:noProof/>
      </w:rPr>
      <w:instrText xml:space="preserve"> NUMPAGES   \* MERGEFORMAT </w:instrText>
    </w:r>
    <w:r w:rsidR="00E905E6">
      <w:rPr>
        <w:noProof/>
      </w:rPr>
      <w:fldChar w:fldCharType="separate"/>
    </w:r>
    <w:r w:rsidR="005E096F">
      <w:rPr>
        <w:noProof/>
      </w:rPr>
      <w:t>6</w:t>
    </w:r>
    <w:r w:rsidR="00E905E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30B86" w14:textId="03E59277" w:rsidR="00DA4374" w:rsidRPr="00646EDE" w:rsidRDefault="00646EDE" w:rsidP="00646EDE">
    <w:pPr>
      <w:pStyle w:val="Bunntekst"/>
    </w:pPr>
    <w:r w:rsidRPr="002363CD">
      <w:tab/>
    </w:r>
    <w:r w:rsidRPr="002363CD">
      <w:tab/>
    </w:r>
    <w:r>
      <w:t>s</w:t>
    </w:r>
    <w:r w:rsidRPr="002363CD">
      <w:t xml:space="preserve">ide </w:t>
    </w:r>
    <w:sdt>
      <w:sdtPr>
        <w:id w:val="10719247"/>
        <w:docPartObj>
          <w:docPartGallery w:val="Page Numbers (Bottom of Page)"/>
          <w:docPartUnique/>
        </w:docPartObj>
      </w:sdtPr>
      <w:sdtEndPr/>
      <w:sdtContent>
        <w:r w:rsidRPr="002363CD">
          <w:fldChar w:fldCharType="begin"/>
        </w:r>
        <w:r w:rsidRPr="002363CD">
          <w:instrText xml:space="preserve"> PAGE   \* MERGEFORMAT </w:instrText>
        </w:r>
        <w:r w:rsidRPr="002363CD">
          <w:fldChar w:fldCharType="separate"/>
        </w:r>
        <w:r w:rsidR="005E096F">
          <w:rPr>
            <w:noProof/>
          </w:rPr>
          <w:t>1</w:t>
        </w:r>
        <w:r w:rsidRPr="002363CD">
          <w:fldChar w:fldCharType="end"/>
        </w:r>
        <w:r w:rsidRPr="002363CD">
          <w:t xml:space="preserve"> av</w:t>
        </w:r>
      </w:sdtContent>
    </w:sdt>
    <w:r>
      <w:t xml:space="preserve"> </w:t>
    </w:r>
    <w:r w:rsidR="00E905E6">
      <w:rPr>
        <w:noProof/>
      </w:rPr>
      <w:fldChar w:fldCharType="begin"/>
    </w:r>
    <w:r w:rsidR="00E905E6">
      <w:rPr>
        <w:noProof/>
      </w:rPr>
      <w:instrText xml:space="preserve"> NUMPAGES   \* MERGEFORMAT </w:instrText>
    </w:r>
    <w:r w:rsidR="00E905E6">
      <w:rPr>
        <w:noProof/>
      </w:rPr>
      <w:fldChar w:fldCharType="separate"/>
    </w:r>
    <w:r w:rsidR="005E096F">
      <w:rPr>
        <w:noProof/>
      </w:rPr>
      <w:t>6</w:t>
    </w:r>
    <w:r w:rsidR="00E905E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85300" w14:textId="77777777" w:rsidR="008C08E5" w:rsidRDefault="008C08E5">
      <w:r>
        <w:separator/>
      </w:r>
    </w:p>
  </w:footnote>
  <w:footnote w:type="continuationSeparator" w:id="0">
    <w:p w14:paraId="64F7E289" w14:textId="77777777" w:rsidR="008C08E5" w:rsidRDefault="008C0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Logo"/>
  <w:p w14:paraId="1F92F58C" w14:textId="6C087B78" w:rsidR="00034D6B" w:rsidRDefault="005E096F" w:rsidP="00034D6B">
    <w:pPr>
      <w:pStyle w:val="Topptekst"/>
      <w:jc w:val="right"/>
    </w:pPr>
    <w:sdt>
      <w:sdtPr>
        <w:tag w:val="ToOrgUnit.StructureNumber"/>
        <w:id w:val="10000"/>
        <w:placeholder>
          <w:docPart w:val="65DA0F02B7754642A6D765F0B8AF9AD7"/>
        </w:placeholder>
        <w:dataBinding w:prefixMappings="xmlns:gbs='http://www.software-innovation.no/growBusinessDocument'" w:xpath="/gbs:GrowBusinessDocument/gbs:ToOrgUnit.StructureNumber[@gbs:key='10000']" w:storeItemID="{18B50998-C5D8-4C24-8C6C-B426911A63D5}"/>
        <w:text/>
      </w:sdtPr>
      <w:sdtEndPr/>
      <w:sdtContent>
        <w:r w:rsidR="0012159F">
          <w:t>200013M200039M200042M</w:t>
        </w:r>
      </w:sdtContent>
    </w:sdt>
    <w:r w:rsidR="00034D6B">
      <w:t xml:space="preserve"> </w:t>
    </w:r>
    <w:bookmarkEnd w:id="4"/>
  </w:p>
  <w:p w14:paraId="63E2B541" w14:textId="77777777" w:rsidR="00034D6B" w:rsidRDefault="00034D6B" w:rsidP="00034D6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ADE"/>
    <w:multiLevelType w:val="hybridMultilevel"/>
    <w:tmpl w:val="FE2CAA6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B9F02F0"/>
    <w:multiLevelType w:val="hybridMultilevel"/>
    <w:tmpl w:val="E12E4E4E"/>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 w15:restartNumberingAfterBreak="0">
    <w:nsid w:val="243B151D"/>
    <w:multiLevelType w:val="hybridMultilevel"/>
    <w:tmpl w:val="7662EBD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4D4F16C6"/>
    <w:multiLevelType w:val="hybridMultilevel"/>
    <w:tmpl w:val="3F54F24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59D05B41"/>
    <w:multiLevelType w:val="hybridMultilevel"/>
    <w:tmpl w:val="8682B62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6C9D1B88"/>
    <w:multiLevelType w:val="hybridMultilevel"/>
    <w:tmpl w:val="C1E4E6A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7D"/>
    <w:rsid w:val="000114BF"/>
    <w:rsid w:val="00034D6B"/>
    <w:rsid w:val="00044841"/>
    <w:rsid w:val="000517FD"/>
    <w:rsid w:val="000639E1"/>
    <w:rsid w:val="00094E64"/>
    <w:rsid w:val="00096C08"/>
    <w:rsid w:val="000B77DD"/>
    <w:rsid w:val="000C0398"/>
    <w:rsid w:val="00110BB7"/>
    <w:rsid w:val="0012159F"/>
    <w:rsid w:val="001311D5"/>
    <w:rsid w:val="0019798D"/>
    <w:rsid w:val="001A34FD"/>
    <w:rsid w:val="001A4370"/>
    <w:rsid w:val="001B1193"/>
    <w:rsid w:val="001B1714"/>
    <w:rsid w:val="001C1A7A"/>
    <w:rsid w:val="001C58C5"/>
    <w:rsid w:val="001C7AB6"/>
    <w:rsid w:val="001F4906"/>
    <w:rsid w:val="002125B4"/>
    <w:rsid w:val="00235151"/>
    <w:rsid w:val="00255500"/>
    <w:rsid w:val="002770E9"/>
    <w:rsid w:val="002969E0"/>
    <w:rsid w:val="002B0AE3"/>
    <w:rsid w:val="002C181B"/>
    <w:rsid w:val="002D53CC"/>
    <w:rsid w:val="002E42FB"/>
    <w:rsid w:val="002F3697"/>
    <w:rsid w:val="002F393C"/>
    <w:rsid w:val="00350012"/>
    <w:rsid w:val="0036310C"/>
    <w:rsid w:val="003677D8"/>
    <w:rsid w:val="00372038"/>
    <w:rsid w:val="00384E85"/>
    <w:rsid w:val="0039777C"/>
    <w:rsid w:val="0039788D"/>
    <w:rsid w:val="004073CB"/>
    <w:rsid w:val="004207C0"/>
    <w:rsid w:val="004542BF"/>
    <w:rsid w:val="00462242"/>
    <w:rsid w:val="004739B7"/>
    <w:rsid w:val="004A2793"/>
    <w:rsid w:val="004B2D58"/>
    <w:rsid w:val="004D75E8"/>
    <w:rsid w:val="00515896"/>
    <w:rsid w:val="0052752A"/>
    <w:rsid w:val="005323B3"/>
    <w:rsid w:val="00546464"/>
    <w:rsid w:val="00546CA0"/>
    <w:rsid w:val="00555945"/>
    <w:rsid w:val="00556C0E"/>
    <w:rsid w:val="005A5635"/>
    <w:rsid w:val="005D2203"/>
    <w:rsid w:val="005D3FC5"/>
    <w:rsid w:val="005D74DF"/>
    <w:rsid w:val="005E096F"/>
    <w:rsid w:val="005E4716"/>
    <w:rsid w:val="00603202"/>
    <w:rsid w:val="0060709F"/>
    <w:rsid w:val="00613E12"/>
    <w:rsid w:val="00626012"/>
    <w:rsid w:val="00634AD3"/>
    <w:rsid w:val="00646EDE"/>
    <w:rsid w:val="006655E0"/>
    <w:rsid w:val="00683375"/>
    <w:rsid w:val="006A124D"/>
    <w:rsid w:val="006E0E16"/>
    <w:rsid w:val="006E470D"/>
    <w:rsid w:val="00705E3A"/>
    <w:rsid w:val="00780241"/>
    <w:rsid w:val="007B2D63"/>
    <w:rsid w:val="007B3332"/>
    <w:rsid w:val="007B5DD9"/>
    <w:rsid w:val="007D417D"/>
    <w:rsid w:val="007E25FA"/>
    <w:rsid w:val="007E2742"/>
    <w:rsid w:val="00822404"/>
    <w:rsid w:val="0083420F"/>
    <w:rsid w:val="00837486"/>
    <w:rsid w:val="008427A1"/>
    <w:rsid w:val="008477C3"/>
    <w:rsid w:val="00865B80"/>
    <w:rsid w:val="00870931"/>
    <w:rsid w:val="00876557"/>
    <w:rsid w:val="008769B2"/>
    <w:rsid w:val="008C08E5"/>
    <w:rsid w:val="008C3B8F"/>
    <w:rsid w:val="008D6091"/>
    <w:rsid w:val="008E3FF4"/>
    <w:rsid w:val="0090024A"/>
    <w:rsid w:val="009048BC"/>
    <w:rsid w:val="0091606E"/>
    <w:rsid w:val="00924C08"/>
    <w:rsid w:val="00995EF7"/>
    <w:rsid w:val="009C59B3"/>
    <w:rsid w:val="00A01FC4"/>
    <w:rsid w:val="00A21764"/>
    <w:rsid w:val="00A2711D"/>
    <w:rsid w:val="00A542FE"/>
    <w:rsid w:val="00A555E8"/>
    <w:rsid w:val="00A6029D"/>
    <w:rsid w:val="00A61B32"/>
    <w:rsid w:val="00A760EB"/>
    <w:rsid w:val="00AA064B"/>
    <w:rsid w:val="00AE5C2A"/>
    <w:rsid w:val="00AF0307"/>
    <w:rsid w:val="00B1394B"/>
    <w:rsid w:val="00B17704"/>
    <w:rsid w:val="00B22E91"/>
    <w:rsid w:val="00B41079"/>
    <w:rsid w:val="00B426CF"/>
    <w:rsid w:val="00B76DD6"/>
    <w:rsid w:val="00BC6989"/>
    <w:rsid w:val="00BE1298"/>
    <w:rsid w:val="00C023C0"/>
    <w:rsid w:val="00C03AEE"/>
    <w:rsid w:val="00C07FA0"/>
    <w:rsid w:val="00C1529B"/>
    <w:rsid w:val="00C66F9F"/>
    <w:rsid w:val="00C67D0C"/>
    <w:rsid w:val="00C81E61"/>
    <w:rsid w:val="00C97E81"/>
    <w:rsid w:val="00CC0DFE"/>
    <w:rsid w:val="00CC2AEE"/>
    <w:rsid w:val="00CC79AE"/>
    <w:rsid w:val="00D04491"/>
    <w:rsid w:val="00D13B03"/>
    <w:rsid w:val="00D34B5B"/>
    <w:rsid w:val="00D6402D"/>
    <w:rsid w:val="00D65AEB"/>
    <w:rsid w:val="00D956A7"/>
    <w:rsid w:val="00DA29D0"/>
    <w:rsid w:val="00DA4374"/>
    <w:rsid w:val="00DB01EE"/>
    <w:rsid w:val="00DC768C"/>
    <w:rsid w:val="00DE63ED"/>
    <w:rsid w:val="00E006EB"/>
    <w:rsid w:val="00E22CAC"/>
    <w:rsid w:val="00E33EE9"/>
    <w:rsid w:val="00E73CD0"/>
    <w:rsid w:val="00E77228"/>
    <w:rsid w:val="00E869DF"/>
    <w:rsid w:val="00E905E6"/>
    <w:rsid w:val="00E91B66"/>
    <w:rsid w:val="00E954F5"/>
    <w:rsid w:val="00EA153E"/>
    <w:rsid w:val="00EE00F8"/>
    <w:rsid w:val="00EF5007"/>
    <w:rsid w:val="00F33149"/>
    <w:rsid w:val="00F37665"/>
    <w:rsid w:val="00F75128"/>
    <w:rsid w:val="00F7632C"/>
    <w:rsid w:val="00F8159B"/>
    <w:rsid w:val="00F81BD3"/>
    <w:rsid w:val="00F83B46"/>
    <w:rsid w:val="00F84681"/>
    <w:rsid w:val="00FB2811"/>
    <w:rsid w:val="00FB4207"/>
    <w:rsid w:val="00FB5F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230B6F"/>
  <w15:docId w15:val="{71DA6D09-702B-4F36-80EA-3E54B4A6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07"/>
    <w:pPr>
      <w:autoSpaceDE w:val="0"/>
      <w:autoSpaceDN w:val="0"/>
    </w:pPr>
    <w:rPr>
      <w:rFonts w:ascii="Calibri" w:hAnsi="Calibri"/>
      <w:sz w:val="22"/>
      <w:szCs w:val="24"/>
    </w:rPr>
  </w:style>
  <w:style w:type="paragraph" w:styleId="Overskrift1">
    <w:name w:val="heading 1"/>
    <w:basedOn w:val="Normal"/>
    <w:next w:val="Normal"/>
    <w:link w:val="Overskrift1Tegn"/>
    <w:uiPriority w:val="9"/>
    <w:qFormat/>
    <w:rsid w:val="00AF0307"/>
    <w:pPr>
      <w:keepNext/>
      <w:keepLines/>
      <w:spacing w:before="240" w:after="240"/>
      <w:outlineLvl w:val="0"/>
    </w:pPr>
    <w:rPr>
      <w:rFonts w:eastAsiaTheme="majorEastAsia" w:cstheme="majorBidi"/>
      <w:b/>
      <w:sz w:val="24"/>
      <w:szCs w:val="32"/>
    </w:rPr>
  </w:style>
  <w:style w:type="paragraph" w:styleId="Overskrift2">
    <w:name w:val="heading 2"/>
    <w:basedOn w:val="Normal"/>
    <w:next w:val="Normal"/>
    <w:link w:val="Overskrift2Tegn"/>
    <w:uiPriority w:val="9"/>
    <w:unhideWhenUsed/>
    <w:qFormat/>
    <w:rsid w:val="00AF0307"/>
    <w:pPr>
      <w:keepNext/>
      <w:keepLines/>
      <w:spacing w:before="40"/>
      <w:outlineLvl w:val="1"/>
    </w:pPr>
    <w:rPr>
      <w:rFonts w:eastAsiaTheme="majorEastAsia" w:cstheme="majorBidi"/>
      <w:b/>
      <w:sz w:val="24"/>
      <w:szCs w:val="26"/>
    </w:rPr>
  </w:style>
  <w:style w:type="paragraph" w:styleId="Overskrift3">
    <w:name w:val="heading 3"/>
    <w:basedOn w:val="Normal"/>
    <w:next w:val="Normal"/>
    <w:link w:val="Overskrift3Tegn"/>
    <w:uiPriority w:val="9"/>
    <w:unhideWhenUsed/>
    <w:qFormat/>
    <w:rsid w:val="00AF0307"/>
    <w:pPr>
      <w:keepNext/>
      <w:keepLines/>
      <w:spacing w:before="40"/>
      <w:outlineLvl w:val="2"/>
    </w:pPr>
    <w:rPr>
      <w:rFonts w:eastAsiaTheme="majorEastAsia" w:cstheme="majorBidi"/>
      <w:b/>
    </w:rPr>
  </w:style>
  <w:style w:type="paragraph" w:styleId="Overskrift4">
    <w:name w:val="heading 4"/>
    <w:basedOn w:val="Normal"/>
    <w:next w:val="Normal"/>
    <w:link w:val="Overskrift4Tegn"/>
    <w:uiPriority w:val="9"/>
    <w:unhideWhenUsed/>
    <w:qFormat/>
    <w:rsid w:val="00AF0307"/>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9"/>
    <w:unhideWhenUsed/>
    <w:rsid w:val="00AF0307"/>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AF0307"/>
    <w:pPr>
      <w:keepNext/>
      <w:keepLines/>
      <w:spacing w:before="40"/>
      <w:outlineLvl w:val="5"/>
    </w:pPr>
    <w:rPr>
      <w:rFonts w:eastAsiaTheme="majorEastAsia"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AF0307"/>
    <w:pPr>
      <w:ind w:left="992"/>
    </w:pPr>
    <w:rPr>
      <w:szCs w:val="20"/>
    </w:rPr>
  </w:style>
  <w:style w:type="paragraph" w:styleId="Bunntekst">
    <w:name w:val="footer"/>
    <w:basedOn w:val="Normal"/>
    <w:link w:val="BunntekstTegn"/>
    <w:uiPriority w:val="99"/>
    <w:rsid w:val="00AF0307"/>
    <w:pPr>
      <w:tabs>
        <w:tab w:val="center" w:pos="4536"/>
        <w:tab w:val="right" w:pos="9072"/>
      </w:tabs>
    </w:pPr>
    <w:rPr>
      <w:szCs w:val="20"/>
      <w:lang w:val="nn-NO"/>
    </w:rPr>
  </w:style>
  <w:style w:type="paragraph" w:styleId="Topptekst">
    <w:name w:val="header"/>
    <w:basedOn w:val="Normal"/>
    <w:link w:val="TopptekstTegn"/>
    <w:uiPriority w:val="99"/>
    <w:rsid w:val="00AF0307"/>
    <w:pPr>
      <w:tabs>
        <w:tab w:val="center" w:pos="4536"/>
        <w:tab w:val="right" w:pos="9072"/>
      </w:tabs>
    </w:pPr>
    <w:rPr>
      <w:szCs w:val="20"/>
      <w:lang w:val="nn-NO"/>
    </w:rPr>
  </w:style>
  <w:style w:type="paragraph" w:customStyle="1" w:styleId="MUCaseTitle">
    <w:name w:val="MU_CaseTitle"/>
    <w:basedOn w:val="Normal"/>
    <w:next w:val="Normal"/>
    <w:rsid w:val="00AF0307"/>
    <w:pPr>
      <w:keepNext/>
      <w:keepLines/>
      <w:spacing w:after="600"/>
    </w:pPr>
    <w:rPr>
      <w:b/>
      <w:sz w:val="24"/>
    </w:rPr>
  </w:style>
  <w:style w:type="paragraph" w:customStyle="1" w:styleId="MUCaseTitle2">
    <w:name w:val="MU_CaseTitle_2"/>
    <w:basedOn w:val="Normal"/>
    <w:next w:val="Normal"/>
    <w:rsid w:val="00AF0307"/>
    <w:pPr>
      <w:outlineLvl w:val="0"/>
    </w:pPr>
    <w:rPr>
      <w:b/>
      <w:sz w:val="28"/>
    </w:rPr>
  </w:style>
  <w:style w:type="paragraph" w:customStyle="1" w:styleId="MUTitle">
    <w:name w:val="MU_Title"/>
    <w:basedOn w:val="Normal"/>
    <w:next w:val="Normal"/>
    <w:rsid w:val="00AF0307"/>
    <w:rPr>
      <w:b/>
      <w:sz w:val="24"/>
      <w:szCs w:val="20"/>
    </w:rPr>
  </w:style>
  <w:style w:type="paragraph" w:styleId="Merknadstekst">
    <w:name w:val="annotation text"/>
    <w:basedOn w:val="Normal"/>
    <w:semiHidden/>
    <w:rsid w:val="00AF0307"/>
    <w:rPr>
      <w:sz w:val="20"/>
      <w:szCs w:val="20"/>
    </w:rPr>
  </w:style>
  <w:style w:type="paragraph" w:styleId="Kommentaremne">
    <w:name w:val="annotation subject"/>
    <w:basedOn w:val="Merknadstekst"/>
    <w:next w:val="Merknadstekst"/>
    <w:rsid w:val="00AF0307"/>
    <w:rPr>
      <w:b/>
      <w:bCs/>
    </w:rPr>
  </w:style>
  <w:style w:type="paragraph" w:styleId="Bobletekst">
    <w:name w:val="Balloon Text"/>
    <w:basedOn w:val="Normal"/>
    <w:link w:val="BobletekstTegn"/>
    <w:rsid w:val="00AF0307"/>
    <w:rPr>
      <w:rFonts w:ascii="Tahoma" w:hAnsi="Tahoma" w:cs="Tahoma"/>
      <w:sz w:val="16"/>
      <w:szCs w:val="16"/>
    </w:rPr>
  </w:style>
  <w:style w:type="paragraph" w:customStyle="1" w:styleId="Uoff">
    <w:name w:val="Uoff"/>
    <w:basedOn w:val="Normal"/>
    <w:rsid w:val="00AF0307"/>
    <w:pPr>
      <w:jc w:val="right"/>
    </w:pPr>
    <w:rPr>
      <w:i/>
    </w:rPr>
  </w:style>
  <w:style w:type="character" w:customStyle="1" w:styleId="BunntekstTegn">
    <w:name w:val="Bunntekst Tegn"/>
    <w:basedOn w:val="Standardskriftforavsnitt"/>
    <w:link w:val="Bunntekst"/>
    <w:uiPriority w:val="99"/>
    <w:rsid w:val="00AF0307"/>
    <w:rPr>
      <w:rFonts w:ascii="Calibri" w:hAnsi="Calibri"/>
      <w:sz w:val="22"/>
      <w:lang w:val="nn-NO"/>
    </w:rPr>
  </w:style>
  <w:style w:type="character" w:customStyle="1" w:styleId="Overskrift1Tegn">
    <w:name w:val="Overskrift 1 Tegn"/>
    <w:basedOn w:val="Standardskriftforavsnitt"/>
    <w:link w:val="Overskrift1"/>
    <w:uiPriority w:val="9"/>
    <w:rsid w:val="00AF0307"/>
    <w:rPr>
      <w:rFonts w:ascii="Calibri" w:eastAsiaTheme="majorEastAsia" w:hAnsi="Calibri" w:cstheme="majorBidi"/>
      <w:b/>
      <w:sz w:val="24"/>
      <w:szCs w:val="32"/>
    </w:rPr>
  </w:style>
  <w:style w:type="character" w:customStyle="1" w:styleId="TopptekstTegn">
    <w:name w:val="Topptekst Tegn"/>
    <w:basedOn w:val="Standardskriftforavsnitt"/>
    <w:link w:val="Topptekst"/>
    <w:uiPriority w:val="99"/>
    <w:rsid w:val="00AF0307"/>
    <w:rPr>
      <w:rFonts w:ascii="Calibri" w:hAnsi="Calibri"/>
      <w:sz w:val="22"/>
      <w:lang w:val="nn-NO"/>
    </w:rPr>
  </w:style>
  <w:style w:type="table" w:styleId="Tabellrutenett">
    <w:name w:val="Table Grid"/>
    <w:basedOn w:val="Vanligtabell"/>
    <w:uiPriority w:val="59"/>
    <w:rsid w:val="00AF0307"/>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AF0307"/>
    <w:rPr>
      <w:color w:val="0000FF"/>
      <w:u w:val="single"/>
    </w:rPr>
  </w:style>
  <w:style w:type="character" w:styleId="Merknadsreferanse">
    <w:name w:val="annotation reference"/>
    <w:basedOn w:val="Standardskriftforavsnitt"/>
    <w:rsid w:val="00AF0307"/>
    <w:rPr>
      <w:sz w:val="16"/>
      <w:szCs w:val="16"/>
    </w:rPr>
  </w:style>
  <w:style w:type="paragraph" w:customStyle="1" w:styleId="MUHeading2">
    <w:name w:val="MU_Heading_2"/>
    <w:basedOn w:val="Normal"/>
    <w:next w:val="Normal"/>
    <w:rsid w:val="00AF0307"/>
    <w:pPr>
      <w:spacing w:before="240"/>
    </w:pPr>
    <w:rPr>
      <w:b/>
      <w:szCs w:val="20"/>
    </w:rPr>
  </w:style>
  <w:style w:type="paragraph" w:customStyle="1" w:styleId="saksfrml">
    <w:name w:val="saksfrml"/>
    <w:basedOn w:val="Normal"/>
    <w:rsid w:val="00AF0307"/>
    <w:rPr>
      <w:rFonts w:ascii="Times New (W1)" w:hAnsi="Times New (W1)"/>
      <w:b/>
    </w:rPr>
  </w:style>
  <w:style w:type="character" w:styleId="Sidetall">
    <w:name w:val="page number"/>
    <w:basedOn w:val="Standardskriftforavsnitt"/>
    <w:rsid w:val="00AF0307"/>
  </w:style>
  <w:style w:type="paragraph" w:styleId="Tittel">
    <w:name w:val="Title"/>
    <w:basedOn w:val="Overskrift1"/>
    <w:next w:val="Normal"/>
    <w:link w:val="TittelTegn"/>
    <w:uiPriority w:val="10"/>
    <w:qFormat/>
    <w:rsid w:val="00AF0307"/>
  </w:style>
  <w:style w:type="character" w:customStyle="1" w:styleId="TittelTegn">
    <w:name w:val="Tittel Tegn"/>
    <w:basedOn w:val="Standardskriftforavsnitt"/>
    <w:link w:val="Tittel"/>
    <w:uiPriority w:val="10"/>
    <w:rsid w:val="00AF0307"/>
    <w:rPr>
      <w:rFonts w:ascii="Calibri" w:eastAsiaTheme="majorEastAsia" w:hAnsi="Calibri" w:cstheme="majorBidi"/>
      <w:b/>
      <w:sz w:val="24"/>
      <w:szCs w:val="32"/>
    </w:rPr>
  </w:style>
  <w:style w:type="paragraph" w:customStyle="1" w:styleId="UOff0">
    <w:name w:val="UOff"/>
    <w:basedOn w:val="Normal"/>
    <w:rsid w:val="00AF0307"/>
    <w:pPr>
      <w:jc w:val="right"/>
    </w:pPr>
    <w:rPr>
      <w:i/>
    </w:rPr>
  </w:style>
  <w:style w:type="character" w:styleId="Plassholdertekst">
    <w:name w:val="Placeholder Text"/>
    <w:basedOn w:val="Standardskriftforavsnitt"/>
    <w:uiPriority w:val="99"/>
    <w:semiHidden/>
    <w:rsid w:val="00AF0307"/>
    <w:rPr>
      <w:color w:val="808080"/>
    </w:rPr>
  </w:style>
  <w:style w:type="paragraph" w:customStyle="1" w:styleId="Avsender">
    <w:name w:val="Avsender"/>
    <w:basedOn w:val="Normal"/>
    <w:rsid w:val="00AF0307"/>
    <w:pPr>
      <w:spacing w:line="-280" w:lineRule="auto"/>
    </w:pPr>
    <w:rPr>
      <w:rFonts w:ascii="Frutiger 45 Light" w:hAnsi="Frutiger 45 Light"/>
      <w:sz w:val="14"/>
      <w:szCs w:val="20"/>
    </w:rPr>
  </w:style>
  <w:style w:type="character" w:customStyle="1" w:styleId="BobletekstTegn">
    <w:name w:val="Bobletekst Tegn"/>
    <w:basedOn w:val="Standardskriftforavsnitt"/>
    <w:link w:val="Bobletekst"/>
    <w:rsid w:val="00AF0307"/>
    <w:rPr>
      <w:rFonts w:ascii="Tahoma" w:hAnsi="Tahoma" w:cs="Tahoma"/>
      <w:sz w:val="16"/>
      <w:szCs w:val="16"/>
    </w:rPr>
  </w:style>
  <w:style w:type="paragraph" w:styleId="Ingenmellomrom">
    <w:name w:val="No Spacing"/>
    <w:uiPriority w:val="1"/>
    <w:rsid w:val="00AF0307"/>
    <w:rPr>
      <w:rFonts w:ascii="Century Gothic" w:eastAsiaTheme="minorEastAsia" w:hAnsi="Century Gothic" w:cstheme="minorBidi"/>
      <w:sz w:val="24"/>
      <w:szCs w:val="24"/>
      <w:lang w:eastAsia="en-US"/>
    </w:rPr>
  </w:style>
  <w:style w:type="paragraph" w:styleId="Listeavsnitt">
    <w:name w:val="List Paragraph"/>
    <w:basedOn w:val="Normal"/>
    <w:uiPriority w:val="1"/>
    <w:qFormat/>
    <w:rsid w:val="00AF0307"/>
    <w:pPr>
      <w:ind w:left="720"/>
      <w:contextualSpacing/>
    </w:pPr>
  </w:style>
  <w:style w:type="paragraph" w:customStyle="1" w:styleId="MUCaseTitle3">
    <w:name w:val="MU_CaseTitle_3"/>
    <w:basedOn w:val="Normal"/>
    <w:next w:val="Normal"/>
    <w:rsid w:val="00AF0307"/>
    <w:pPr>
      <w:spacing w:after="240"/>
    </w:pPr>
    <w:rPr>
      <w:b/>
      <w:sz w:val="24"/>
    </w:rPr>
  </w:style>
  <w:style w:type="paragraph" w:customStyle="1" w:styleId="MUCaseTitle4">
    <w:name w:val="MU_CaseTitle_4"/>
    <w:basedOn w:val="Normal"/>
    <w:next w:val="Normal"/>
    <w:rsid w:val="00AF0307"/>
    <w:rPr>
      <w:b/>
      <w:sz w:val="24"/>
    </w:rPr>
  </w:style>
  <w:style w:type="paragraph" w:customStyle="1" w:styleId="MUItalic">
    <w:name w:val="MU_Italic"/>
    <w:basedOn w:val="Normal"/>
    <w:next w:val="Normal"/>
    <w:rsid w:val="00AF0307"/>
    <w:pPr>
      <w:jc w:val="right"/>
    </w:pPr>
    <w:rPr>
      <w:i/>
    </w:rPr>
  </w:style>
  <w:style w:type="paragraph" w:customStyle="1" w:styleId="Normal8pt">
    <w:name w:val="Normal 8pt"/>
    <w:basedOn w:val="Normal"/>
    <w:next w:val="Normal"/>
    <w:rsid w:val="00AF0307"/>
    <w:rPr>
      <w:sz w:val="16"/>
    </w:rPr>
  </w:style>
  <w:style w:type="paragraph" w:customStyle="1" w:styleId="Organisasjon">
    <w:name w:val="Organisasjon"/>
    <w:basedOn w:val="Normal"/>
    <w:rsid w:val="00AF0307"/>
    <w:pPr>
      <w:spacing w:line="-280" w:lineRule="auto"/>
      <w:jc w:val="right"/>
    </w:pPr>
    <w:rPr>
      <w:rFonts w:ascii="Frutiger 55 Roman" w:hAnsi="Frutiger 55 Roman"/>
      <w:b/>
      <w:spacing w:val="20"/>
      <w:szCs w:val="20"/>
    </w:rPr>
  </w:style>
  <w:style w:type="character" w:customStyle="1" w:styleId="Overskrift2Tegn">
    <w:name w:val="Overskrift 2 Tegn"/>
    <w:basedOn w:val="Standardskriftforavsnitt"/>
    <w:link w:val="Overskrift2"/>
    <w:uiPriority w:val="9"/>
    <w:rsid w:val="00AF0307"/>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AF0307"/>
    <w:rPr>
      <w:rFonts w:ascii="Calibri" w:eastAsiaTheme="majorEastAsia" w:hAnsi="Calibri" w:cstheme="majorBidi"/>
      <w:b/>
      <w:sz w:val="22"/>
      <w:szCs w:val="24"/>
    </w:rPr>
  </w:style>
  <w:style w:type="character" w:customStyle="1" w:styleId="Overskrift4Tegn">
    <w:name w:val="Overskrift 4 Tegn"/>
    <w:basedOn w:val="Standardskriftforavsnitt"/>
    <w:link w:val="Overskrift4"/>
    <w:uiPriority w:val="9"/>
    <w:rsid w:val="00AF0307"/>
    <w:rPr>
      <w:rFonts w:ascii="Calibri" w:eastAsiaTheme="majorEastAsia" w:hAnsi="Calibri" w:cstheme="majorBidi"/>
      <w:b/>
      <w:bCs/>
      <w:iCs/>
      <w:sz w:val="22"/>
      <w:szCs w:val="24"/>
    </w:rPr>
  </w:style>
  <w:style w:type="character" w:customStyle="1" w:styleId="Overskrift5Tegn">
    <w:name w:val="Overskrift 5 Tegn"/>
    <w:basedOn w:val="Standardskriftforavsnitt"/>
    <w:link w:val="Overskrift5"/>
    <w:uiPriority w:val="9"/>
    <w:rsid w:val="00AF0307"/>
    <w:rPr>
      <w:rFonts w:asciiTheme="majorHAnsi" w:eastAsiaTheme="majorEastAsia" w:hAnsiTheme="majorHAnsi" w:cstheme="majorBidi"/>
      <w:sz w:val="22"/>
      <w:szCs w:val="24"/>
    </w:rPr>
  </w:style>
  <w:style w:type="character" w:customStyle="1" w:styleId="Overskrift6Tegn">
    <w:name w:val="Overskrift 6 Tegn"/>
    <w:basedOn w:val="Standardskriftforavsnitt"/>
    <w:link w:val="Overskrift6"/>
    <w:uiPriority w:val="9"/>
    <w:semiHidden/>
    <w:rsid w:val="00AF0307"/>
    <w:rPr>
      <w:rFonts w:ascii="Calibri" w:eastAsiaTheme="majorEastAsia" w:hAnsi="Calibri" w:cstheme="majorBidi"/>
      <w:sz w:val="22"/>
      <w:szCs w:val="24"/>
    </w:rPr>
  </w:style>
  <w:style w:type="character" w:styleId="Sterkutheving">
    <w:name w:val="Intense Emphasis"/>
    <w:basedOn w:val="Standardskriftforavsnitt"/>
    <w:uiPriority w:val="21"/>
    <w:qFormat/>
    <w:rsid w:val="00AF0307"/>
    <w:rPr>
      <w:rFonts w:ascii="Cambria" w:hAnsi="Cambria"/>
      <w:b/>
      <w:bCs/>
      <w:i/>
      <w:iCs/>
      <w:color w:val="000000" w:themeColor="text1"/>
      <w:sz w:val="20"/>
    </w:rPr>
  </w:style>
  <w:style w:type="paragraph" w:styleId="Sterktsitat">
    <w:name w:val="Intense Quote"/>
    <w:basedOn w:val="Normal"/>
    <w:next w:val="Normal"/>
    <w:link w:val="SterktsitatTegn"/>
    <w:uiPriority w:val="30"/>
    <w:rsid w:val="00AF030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F0307"/>
    <w:rPr>
      <w:rFonts w:ascii="Calibri" w:hAnsi="Calibri"/>
      <w:b/>
      <w:bCs/>
      <w:i/>
      <w:iCs/>
      <w:color w:val="4F81BD" w:themeColor="accent1"/>
      <w:sz w:val="22"/>
      <w:szCs w:val="24"/>
    </w:rPr>
  </w:style>
  <w:style w:type="character" w:customStyle="1" w:styleId="Style">
    <w:name w:val="Style"/>
    <w:basedOn w:val="Standardskriftforavsnitt"/>
    <w:uiPriority w:val="1"/>
    <w:rsid w:val="00AF0307"/>
    <w:rPr>
      <w:rFonts w:ascii="Oswald" w:hAnsi="Oswald"/>
      <w:sz w:val="34"/>
    </w:rPr>
  </w:style>
  <w:style w:type="character" w:styleId="Svakutheving">
    <w:name w:val="Subtle Emphasis"/>
    <w:basedOn w:val="Standardskriftforavsnitt"/>
    <w:uiPriority w:val="19"/>
    <w:rsid w:val="00AF0307"/>
    <w:rPr>
      <w:i/>
      <w:iCs/>
      <w:color w:val="808080" w:themeColor="text1" w:themeTint="7F"/>
    </w:rPr>
  </w:style>
  <w:style w:type="character" w:customStyle="1" w:styleId="TemplateStyle">
    <w:name w:val="TemplateStyle"/>
    <w:basedOn w:val="Standardskriftforavsnitt"/>
    <w:uiPriority w:val="1"/>
    <w:rsid w:val="00AF0307"/>
    <w:rPr>
      <w:rFonts w:asciiTheme="minorHAnsi" w:hAnsiTheme="minorHAnsi"/>
      <w:color w:val="000000" w:themeColor="text1"/>
      <w:sz w:val="22"/>
    </w:rPr>
  </w:style>
  <w:style w:type="paragraph" w:styleId="Undertittel">
    <w:name w:val="Subtitle"/>
    <w:basedOn w:val="Normal"/>
    <w:next w:val="Normal"/>
    <w:link w:val="UndertittelTegn"/>
    <w:qFormat/>
    <w:rsid w:val="00AF0307"/>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F0307"/>
    <w:rPr>
      <w:rFonts w:asciiTheme="minorHAnsi" w:eastAsiaTheme="minorEastAsia" w:hAnsiTheme="minorHAnsi" w:cstheme="minorBidi"/>
      <w:spacing w:val="15"/>
      <w:sz w:val="28"/>
      <w:szCs w:val="22"/>
    </w:rPr>
  </w:style>
  <w:style w:type="character" w:styleId="Utheving">
    <w:name w:val="Emphasis"/>
    <w:basedOn w:val="Standardskriftforavsnitt"/>
    <w:uiPriority w:val="20"/>
    <w:qFormat/>
    <w:rsid w:val="00AF0307"/>
    <w:rPr>
      <w:rFonts w:ascii="Cambria" w:hAnsi="Cambria"/>
      <w:i/>
      <w:iCs/>
      <w:color w:val="000000" w:themeColor="text1"/>
      <w:sz w:val="20"/>
    </w:rPr>
  </w:style>
  <w:style w:type="paragraph" w:customStyle="1" w:styleId="Default">
    <w:name w:val="Default"/>
    <w:rsid w:val="0012159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aure.public360online.com:443/biz/v2-pbr/docprod/templates/kommune%20mu%20saksut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775ADFE-D662-4C66-99AC-66B7EEC7426F}"/>
      </w:docPartPr>
      <w:docPartBody>
        <w:p w:rsidR="0020711D" w:rsidRDefault="00B07D44">
          <w:r w:rsidRPr="00AF0DDA">
            <w:rPr>
              <w:rStyle w:val="Plassholdertekst"/>
            </w:rPr>
            <w:t>Click here to enter text.</w:t>
          </w:r>
        </w:p>
      </w:docPartBody>
    </w:docPart>
    <w:docPart>
      <w:docPartPr>
        <w:name w:val="65DA0F02B7754642A6D765F0B8AF9AD7"/>
        <w:category>
          <w:name w:val="Generelt"/>
          <w:gallery w:val="placeholder"/>
        </w:category>
        <w:types>
          <w:type w:val="bbPlcHdr"/>
        </w:types>
        <w:behaviors>
          <w:behavior w:val="content"/>
        </w:behaviors>
        <w:guid w:val="{C1F5FF30-6346-40DA-87A2-B593FD6FD643}"/>
      </w:docPartPr>
      <w:docPartBody>
        <w:p w:rsidR="009D50B6" w:rsidRDefault="00867706" w:rsidP="00867706">
          <w:pPr>
            <w:pStyle w:val="65DA0F02B7754642A6D765F0B8AF9AD7"/>
          </w:pPr>
          <w:r>
            <w:rPr>
              <w:rStyle w:val="Plassholdertekst"/>
            </w:rPr>
            <w:t>Klikk eller trykk her for å skrive inn tekst.</w:t>
          </w:r>
        </w:p>
      </w:docPartBody>
    </w:docPart>
    <w:docPart>
      <w:docPartPr>
        <w:name w:val="D539BF115C6B47D88EE667D05A9BEE8B"/>
        <w:category>
          <w:name w:val="Generelt"/>
          <w:gallery w:val="placeholder"/>
        </w:category>
        <w:types>
          <w:type w:val="bbPlcHdr"/>
        </w:types>
        <w:behaviors>
          <w:behavior w:val="content"/>
        </w:behaviors>
        <w:guid w:val="{C1C6623A-38F0-4A45-A000-CD2822CD5701}"/>
      </w:docPartPr>
      <w:docPartBody>
        <w:p w:rsidR="00AB3ECE" w:rsidRDefault="009D50B6" w:rsidP="009D50B6">
          <w:pPr>
            <w:pStyle w:val="D539BF115C6B47D88EE667D05A9BEE8B"/>
          </w:pPr>
          <w:r>
            <w:t>Tittel limes inn her</w:t>
          </w:r>
        </w:p>
      </w:docPartBody>
    </w:docPart>
    <w:docPart>
      <w:docPartPr>
        <w:name w:val="F170FF2F185D4B52B0D8F0C08DFFCFEA"/>
        <w:category>
          <w:name w:val="Generelt"/>
          <w:gallery w:val="placeholder"/>
        </w:category>
        <w:types>
          <w:type w:val="bbPlcHdr"/>
        </w:types>
        <w:behaviors>
          <w:behavior w:val="content"/>
        </w:behaviors>
        <w:guid w:val="{D2C29384-3FBA-4000-8805-4EE3BBDD1200}"/>
      </w:docPartPr>
      <w:docPartBody>
        <w:p w:rsidR="00AB3ECE" w:rsidRDefault="009D50B6" w:rsidP="009D50B6">
          <w:pPr>
            <w:pStyle w:val="F170FF2F185D4B52B0D8F0C08DFFCFEA"/>
          </w:pPr>
          <w:r>
            <w:t>Vedtak limes inn her</w:t>
          </w:r>
        </w:p>
      </w:docPartBody>
    </w:docPart>
    <w:docPart>
      <w:docPartPr>
        <w:name w:val="26A5B93979664BDCA3531C08838E63EA"/>
        <w:category>
          <w:name w:val="Generelt"/>
          <w:gallery w:val="placeholder"/>
        </w:category>
        <w:types>
          <w:type w:val="bbPlcHdr"/>
        </w:types>
        <w:behaviors>
          <w:behavior w:val="content"/>
        </w:behaviors>
        <w:guid w:val="{ED591EC5-68F2-4CBD-94B8-5DD42AC3C29B}"/>
      </w:docPartPr>
      <w:docPartBody>
        <w:p w:rsidR="00AB3ECE" w:rsidRDefault="009D50B6" w:rsidP="009D50B6">
          <w:pPr>
            <w:pStyle w:val="26A5B93979664BDCA3531C08838E63EA"/>
          </w:pPr>
          <w:r w:rsidRPr="00A1410D">
            <w:rPr>
              <w:rStyle w:val="Plassholdertekst"/>
            </w:rPr>
            <w:t>Klikk eller trykk her for å skrive inn tekst.</w:t>
          </w:r>
        </w:p>
      </w:docPartBody>
    </w:docPart>
    <w:docPart>
      <w:docPartPr>
        <w:name w:val="9738016F31284BEAB8D6588E993DF068"/>
        <w:category>
          <w:name w:val="Generelt"/>
          <w:gallery w:val="placeholder"/>
        </w:category>
        <w:types>
          <w:type w:val="bbPlcHdr"/>
        </w:types>
        <w:behaviors>
          <w:behavior w:val="content"/>
        </w:behaviors>
        <w:guid w:val="{6E5A61E2-EBCB-420C-B8BA-EF689D11843D}"/>
      </w:docPartPr>
      <w:docPartBody>
        <w:p w:rsidR="00AB3ECE" w:rsidRDefault="009D50B6" w:rsidP="009D50B6">
          <w:pPr>
            <w:pStyle w:val="9738016F31284BEAB8D6588E993DF068"/>
          </w:pPr>
          <w:r w:rsidRPr="00C82735">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Frutiger 45 Ligh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utiger 55 Roman">
    <w:charset w:val="00"/>
    <w:family w:val="auto"/>
    <w:pitch w:val="variable"/>
    <w:sig w:usb0="00000003" w:usb1="00000000" w:usb2="00000000" w:usb3="00000000" w:csb0="00000001" w:csb1="00000000"/>
  </w:font>
  <w:font w:name="Oswald">
    <w:charset w:val="00"/>
    <w:family w:val="auto"/>
    <w:pitch w:val="variable"/>
    <w:sig w:usb0="2000020F" w:usb1="00000000" w:usb2="00000000" w:usb3="00000000" w:csb0="00000197" w:csb1="00000000"/>
  </w:font>
  <w:font w:name="Calibri-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21"/>
    <w:rsid w:val="000B01DD"/>
    <w:rsid w:val="00166BDA"/>
    <w:rsid w:val="0020711D"/>
    <w:rsid w:val="00287820"/>
    <w:rsid w:val="004A46AB"/>
    <w:rsid w:val="00502863"/>
    <w:rsid w:val="00504562"/>
    <w:rsid w:val="0052512F"/>
    <w:rsid w:val="0053619D"/>
    <w:rsid w:val="006E4B69"/>
    <w:rsid w:val="00801F21"/>
    <w:rsid w:val="00867706"/>
    <w:rsid w:val="008C3501"/>
    <w:rsid w:val="008F0905"/>
    <w:rsid w:val="008F54C6"/>
    <w:rsid w:val="009D50B6"/>
    <w:rsid w:val="00A418A7"/>
    <w:rsid w:val="00A75C12"/>
    <w:rsid w:val="00AB3ECE"/>
    <w:rsid w:val="00B07D44"/>
    <w:rsid w:val="00D12A0B"/>
    <w:rsid w:val="00DF533E"/>
    <w:rsid w:val="00E60D68"/>
    <w:rsid w:val="00F351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F2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D50B6"/>
    <w:rPr>
      <w:color w:val="808080"/>
    </w:rPr>
  </w:style>
  <w:style w:type="paragraph" w:customStyle="1" w:styleId="C239299A7AD14E0AA25AB56D7D7E0E17">
    <w:name w:val="C239299A7AD14E0AA25AB56D7D7E0E17"/>
    <w:rsid w:val="00801F21"/>
  </w:style>
  <w:style w:type="paragraph" w:customStyle="1" w:styleId="B0EBB0CDB94D4AE79B5CD90A3E630AB1">
    <w:name w:val="B0EBB0CDB94D4AE79B5CD90A3E630AB1"/>
    <w:rsid w:val="00801F21"/>
  </w:style>
  <w:style w:type="paragraph" w:customStyle="1" w:styleId="8223A4DF3B9140338FCB68D976013231">
    <w:name w:val="8223A4DF3B9140338FCB68D976013231"/>
    <w:rsid w:val="00801F21"/>
  </w:style>
  <w:style w:type="paragraph" w:customStyle="1" w:styleId="868EC734B9874B04A19977E15DB1C8ED">
    <w:name w:val="868EC734B9874B04A19977E15DB1C8ED"/>
    <w:rsid w:val="00287820"/>
    <w:pPr>
      <w:spacing w:after="160" w:line="259" w:lineRule="auto"/>
    </w:pPr>
  </w:style>
  <w:style w:type="paragraph" w:customStyle="1" w:styleId="65DA0F02B7754642A6D765F0B8AF9AD7">
    <w:name w:val="65DA0F02B7754642A6D765F0B8AF9AD7"/>
    <w:rsid w:val="00867706"/>
    <w:pPr>
      <w:spacing w:after="160" w:line="259" w:lineRule="auto"/>
    </w:pPr>
  </w:style>
  <w:style w:type="paragraph" w:customStyle="1" w:styleId="D539BF115C6B47D88EE667D05A9BEE8B">
    <w:name w:val="D539BF115C6B47D88EE667D05A9BEE8B"/>
    <w:rsid w:val="009D50B6"/>
    <w:pPr>
      <w:spacing w:after="160" w:line="259" w:lineRule="auto"/>
    </w:pPr>
  </w:style>
  <w:style w:type="paragraph" w:customStyle="1" w:styleId="F170FF2F185D4B52B0D8F0C08DFFCFEA">
    <w:name w:val="F170FF2F185D4B52B0D8F0C08DFFCFEA"/>
    <w:rsid w:val="009D50B6"/>
    <w:pPr>
      <w:spacing w:after="160" w:line="259" w:lineRule="auto"/>
    </w:pPr>
  </w:style>
  <w:style w:type="paragraph" w:customStyle="1" w:styleId="26A5B93979664BDCA3531C08838E63EA">
    <w:name w:val="26A5B93979664BDCA3531C08838E63EA"/>
    <w:rsid w:val="009D50B6"/>
    <w:pPr>
      <w:spacing w:after="160" w:line="259" w:lineRule="auto"/>
    </w:pPr>
  </w:style>
  <w:style w:type="paragraph" w:customStyle="1" w:styleId="9738016F31284BEAB8D6588E993DF068">
    <w:name w:val="9738016F31284BEAB8D6588E993DF068"/>
    <w:rsid w:val="009D50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00558" gbs:entity="Activity" gbs:templateDesignerVersion="3.1 F">
  <gbs:ToOrgUnit.StructureNumber gbs:loadFromGrowBusiness="OnProduce" gbs:saveInGrowBusiness="False" gbs:connected="true" gbs:recno="" gbs:entity="" gbs:datatype="string" gbs:key="">200013M200039M200042M</gbs:ToOrgUnit.StructureNumber>
  <gbs:ToOrgUnit.StructureNumber gbs:loadFromGrowBusiness="OnProduce" gbs:saveInGrowBusiness="False" gbs:connected="true" gbs:recno="" gbs:entity="" gbs:datatype="string" gbs:key="10000">200013M200039M200042M</gbs:ToOrgUnit.StructureNumber>
</gbs:GrowBusinessDocument>
</file>

<file path=customXml/itemProps1.xml><?xml version="1.0" encoding="utf-8"?>
<ds:datastoreItem xmlns:ds="http://schemas.openxmlformats.org/officeDocument/2006/customXml" ds:itemID="{18B50998-C5D8-4C24-8C6C-B426911A63D5}">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kommune%20mu%20saksutskrift</Template>
  <TotalTime>2</TotalTime>
  <Pages>6</Pages>
  <Words>1820</Words>
  <Characters>11224</Characters>
  <Application>Microsoft Office Word</Application>
  <DocSecurity>4</DocSecurity>
  <Lines>93</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Saksutskrift - 1.gangsbehandling
reguleringsplan g-s-vei Kjelklia Aure sentrum</vt:lpstr>
      <vt:lpstr>Saksprotokoll</vt:lpstr>
    </vt:vector>
  </TitlesOfParts>
  <Company>Hovedutvalg for kommuneutvikling</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Saksutskrift - 1.gangsbehandling
reguleringsplan g-s-vei Kjelklia Aure sentrum</dc:title>
  <dc:creator>Grete Renate Ørsal</dc:creator>
  <cp:lastModifiedBy>Dag-Bjørn Aundal</cp:lastModifiedBy>
  <cp:revision>2</cp:revision>
  <cp:lastPrinted>2006-06-15T07:56:00Z</cp:lastPrinted>
  <dcterms:created xsi:type="dcterms:W3CDTF">2020-01-13T16:13:00Z</dcterms:created>
  <dcterms:modified xsi:type="dcterms:W3CDTF">2020-01-13T16:13:00Z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1</vt:lpwstr>
  </property>
  <property fmtid="{D5CDD505-2E9C-101B-9397-08002B2CF9AE}" pid="5" name="fileId">
    <vt:lpwstr>217636</vt:lpwstr>
  </property>
  <property fmtid="{D5CDD505-2E9C-101B-9397-08002B2CF9AE}" pid="6" name="filePath">
    <vt:lpwstr>
    </vt:lpwstr>
  </property>
  <property fmtid="{D5CDD505-2E9C-101B-9397-08002B2CF9AE}" pid="7" name="templateFilePath">
    <vt:lpwstr>c:\windows\system32\inetsrv\kommune mu saksutskrift.dotm</vt:lpwstr>
  </property>
  <property fmtid="{D5CDD505-2E9C-101B-9397-08002B2CF9AE}" pid="8" name="filePathOneNote">
    <vt:lpwstr>
    </vt:lpwstr>
  </property>
  <property fmtid="{D5CDD505-2E9C-101B-9397-08002B2CF9AE}" pid="9" name="comment">
    <vt:lpwstr>
    </vt:lpwstr>
  </property>
  <property fmtid="{D5CDD505-2E9C-101B-9397-08002B2CF9AE}" pid="10" name="sourceId">
    <vt:lpwstr>200558</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grete.orsal@aure.kommune.no</vt:lpwstr>
  </property>
  <property fmtid="{D5CDD505-2E9C-101B-9397-08002B2CF9AE}" pid="14" name="modifiedBy">
    <vt:lpwstr>grete.orsal@aure.kommune.no</vt:lpwstr>
  </property>
  <property fmtid="{D5CDD505-2E9C-101B-9397-08002B2CF9AE}" pid="15" name="serverName">
    <vt:lpwstr>aure.public360online.com</vt:lpwstr>
  </property>
  <property fmtid="{D5CDD505-2E9C-101B-9397-08002B2CF9AE}" pid="16" name="server">
    <vt:lpwstr>aure.public360online.com</vt:lpwstr>
  </property>
  <property fmtid="{D5CDD505-2E9C-101B-9397-08002B2CF9AE}" pid="17" name="protocol">
    <vt:lpwstr>off</vt:lpwstr>
  </property>
  <property fmtid="{D5CDD505-2E9C-101B-9397-08002B2CF9AE}" pid="18" name="site">
    <vt:lpwstr>/locator.aspx</vt:lpwstr>
  </property>
  <property fmtid="{D5CDD505-2E9C-101B-9397-08002B2CF9AE}" pid="19" name="externalUser">
    <vt:lpwstr>
    </vt:lpwstr>
  </property>
  <property fmtid="{D5CDD505-2E9C-101B-9397-08002B2CF9AE}" pid="20" name="option">
    <vt:lpwstr>true</vt:lpwstr>
  </property>
  <property fmtid="{D5CDD505-2E9C-101B-9397-08002B2CF9AE}" pid="21" name="currentVerId">
    <vt:lpwstr>
    </vt:lpwstr>
  </property>
  <property fmtid="{D5CDD505-2E9C-101B-9397-08002B2CF9AE}" pid="22" name="Operation">
    <vt:lpwstr>CheckoutFile</vt:lpwstr>
  </property>
  <property fmtid="{D5CDD505-2E9C-101B-9397-08002B2CF9AE}" pid="23" name="gbsTemplate">
    <vt:lpwstr>Saksutskrift</vt:lpwstr>
  </property>
  <property fmtid="{D5CDD505-2E9C-101B-9397-08002B2CF9AE}" pid="24" name="gbs_meetingID">
    <vt:lpwstr>200558</vt:lpwstr>
  </property>
  <property fmtid="{D5CDD505-2E9C-101B-9397-08002B2CF9AE}" pid="25" name="gbs_board">
    <vt:lpwstr>Hovedutvalg for kommuneutvikling</vt:lpwstr>
  </property>
  <property fmtid="{D5CDD505-2E9C-101B-9397-08002B2CF9AE}" pid="26" name="gbs_boardID">
    <vt:lpwstr>201324</vt:lpwstr>
  </property>
  <property fmtid="{D5CDD505-2E9C-101B-9397-08002B2CF9AE}" pid="27" name="gbs_meetingdate">
    <vt:lpwstr>25.06.2019</vt:lpwstr>
  </property>
  <property fmtid="{D5CDD505-2E9C-101B-9397-08002B2CF9AE}" pid="28" name="gbs_location">
    <vt:lpwstr>M2, Aure rådhus</vt:lpwstr>
  </property>
  <property fmtid="{D5CDD505-2E9C-101B-9397-08002B2CF9AE}" pid="29" name="gbs_TemplatePath">
    <vt:lpwstr>https://aure.public360online.com/biz/v2-pbr/docprod/templates/</vt:lpwstr>
  </property>
  <property fmtid="{D5CDD505-2E9C-101B-9397-08002B2CF9AE}" pid="30" name="gbs_boardCode">
    <vt:lpwstr/>
  </property>
  <property fmtid="{D5CDD505-2E9C-101B-9397-08002B2CF9AE}" pid="31" name="gbs_UserOrgUnitID">
    <vt:lpwstr>200042</vt:lpwstr>
  </property>
  <property fmtid="{D5CDD505-2E9C-101B-9397-08002B2CF9AE}" pid="32" name="gbs_UserContactID">
    <vt:lpwstr>201140</vt:lpwstr>
  </property>
  <property fmtid="{D5CDD505-2E9C-101B-9397-08002B2CF9AE}" pid="33" name="gbs_caseID">
    <vt:lpwstr>200471</vt:lpwstr>
  </property>
  <property fmtid="{D5CDD505-2E9C-101B-9397-08002B2CF9AE}" pid="34" name="gbs_OurRefID">
    <vt:lpwstr>200584</vt:lpwstr>
  </property>
  <property fmtid="{D5CDD505-2E9C-101B-9397-08002B2CF9AE}" pid="35" name="gbs_OrgUnitID">
    <vt:lpwstr>200055</vt:lpwstr>
  </property>
  <property fmtid="{D5CDD505-2E9C-101B-9397-08002B2CF9AE}" pid="36" name="gbs_ToAuthorization">
    <vt:lpwstr/>
  </property>
  <property fmtid="{D5CDD505-2E9C-101B-9397-08002B2CF9AE}" pid="37" name="gbs_ToAccessCode">
    <vt:lpwstr>0</vt:lpwstr>
  </property>
  <property fmtid="{D5CDD505-2E9C-101B-9397-08002B2CF9AE}" pid="38" name="gbs_TilgangsGruppeId">
    <vt:lpwstr>0</vt:lpwstr>
  </property>
  <property fmtid="{D5CDD505-2E9C-101B-9397-08002B2CF9AE}" pid="39" name="MU_UnofficialTitle">
    <vt:lpwstr>Saksutskrift - 1.gangsbehandling
reguleringsplan g-s-vei Kjelklia Aure sentrum</vt:lpwstr>
  </property>
  <property fmtid="{D5CDD505-2E9C-101B-9397-08002B2CF9AE}" pid="40" name="BackOfficeType">
    <vt:lpwstr>produce</vt:lpwstr>
  </property>
</Properties>
</file>